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B6C" w:rsidRPr="00CA4B6C" w:rsidRDefault="00CA4B6C" w:rsidP="007273DB">
      <w:pPr>
        <w:tabs>
          <w:tab w:val="right" w:pos="9360"/>
        </w:tabs>
        <w:jc w:val="center"/>
        <w:rPr>
          <w:rFonts w:ascii="Open Sans" w:hAnsi="Open Sans" w:cs="Open Sans"/>
          <w:b/>
          <w:sz w:val="20"/>
          <w:szCs w:val="20"/>
          <w:u w:val="single"/>
          <w:lang w:val="en-US"/>
        </w:rPr>
      </w:pPr>
      <w:r w:rsidRPr="00CA4B6C">
        <w:rPr>
          <w:rFonts w:ascii="Open Sans" w:hAnsi="Open Sans" w:cs="Open Sans"/>
          <w:b/>
          <w:sz w:val="20"/>
          <w:szCs w:val="20"/>
          <w:u w:val="single"/>
          <w:lang w:val="en-US"/>
        </w:rPr>
        <w:t xml:space="preserve">FORMAT OF THE SUPPLY CONTRACT </w:t>
      </w:r>
    </w:p>
    <w:p w:rsidR="00A177EC" w:rsidRPr="00CA4B6C" w:rsidRDefault="00CA4B6C" w:rsidP="007273DB">
      <w:pPr>
        <w:tabs>
          <w:tab w:val="right" w:pos="9360"/>
        </w:tabs>
        <w:jc w:val="center"/>
        <w:rPr>
          <w:rFonts w:ascii="Open Sans" w:hAnsi="Open Sans" w:cs="Open Sans"/>
          <w:b/>
          <w:sz w:val="20"/>
          <w:szCs w:val="20"/>
          <w:u w:val="single"/>
          <w:lang w:val="en-US"/>
        </w:rPr>
      </w:pPr>
      <w:r w:rsidRPr="00CA4B6C">
        <w:rPr>
          <w:rFonts w:ascii="Open Sans" w:hAnsi="Open Sans" w:cs="Open Sans"/>
          <w:b/>
          <w:sz w:val="20"/>
          <w:szCs w:val="20"/>
          <w:u w:val="single"/>
          <w:lang w:val="en-US"/>
        </w:rPr>
        <w:t>BETWEEN THE CONTRACTOR AND THE CONTRACTING AUTHORITY</w:t>
      </w:r>
    </w:p>
    <w:p w:rsidR="00A177EC" w:rsidRPr="00EA6E7C" w:rsidRDefault="00A177EC" w:rsidP="003E2D42">
      <w:pPr>
        <w:jc w:val="center"/>
        <w:rPr>
          <w:rFonts w:ascii="Calibri" w:hAnsi="Calibri"/>
          <w:b/>
          <w:sz w:val="22"/>
          <w:szCs w:val="22"/>
          <w:lang w:val="en-US"/>
        </w:rPr>
      </w:pPr>
    </w:p>
    <w:p w:rsidR="007273DB" w:rsidRDefault="007273DB" w:rsidP="007273DB">
      <w:pPr>
        <w:jc w:val="both"/>
        <w:rPr>
          <w:rFonts w:ascii="Open Sans" w:hAnsi="Open Sans" w:cs="Open Sans"/>
          <w:b/>
          <w:bCs/>
          <w:sz w:val="20"/>
          <w:szCs w:val="20"/>
          <w:lang w:val="en-GB"/>
        </w:rPr>
      </w:pPr>
    </w:p>
    <w:p w:rsidR="006F2288" w:rsidRPr="006F2288" w:rsidRDefault="006F2288" w:rsidP="006F2288">
      <w:pPr>
        <w:jc w:val="both"/>
        <w:rPr>
          <w:rFonts w:ascii="Open Sans" w:hAnsi="Open Sans" w:cs="Open Sans"/>
          <w:sz w:val="20"/>
          <w:szCs w:val="20"/>
          <w:lang w:val="en-US"/>
        </w:rPr>
      </w:pPr>
      <w:r w:rsidRPr="006F2288">
        <w:rPr>
          <w:rFonts w:ascii="Open Sans" w:hAnsi="Open Sans" w:cs="Open Sans"/>
          <w:sz w:val="20"/>
          <w:szCs w:val="20"/>
          <w:lang w:val="en-US"/>
        </w:rPr>
        <w:t>CONTRACT TITLE: title of the contract</w:t>
      </w:r>
    </w:p>
    <w:p w:rsidR="006F2288" w:rsidRPr="006F2288" w:rsidRDefault="006F2288" w:rsidP="006F2288">
      <w:pPr>
        <w:jc w:val="both"/>
        <w:rPr>
          <w:rFonts w:ascii="Open Sans" w:hAnsi="Open Sans" w:cs="Open Sans"/>
          <w:sz w:val="20"/>
          <w:szCs w:val="20"/>
          <w:lang w:val="en-US"/>
        </w:rPr>
      </w:pPr>
      <w:r w:rsidRPr="006F2288">
        <w:rPr>
          <w:rFonts w:ascii="Open Sans" w:hAnsi="Open Sans" w:cs="Open Sans"/>
          <w:sz w:val="20"/>
          <w:szCs w:val="20"/>
          <w:lang w:val="en-US"/>
        </w:rPr>
        <w:t>REF: reference number</w:t>
      </w:r>
    </w:p>
    <w:p w:rsidR="006F2288" w:rsidRPr="006F2288" w:rsidRDefault="006F2288" w:rsidP="006F2288">
      <w:pPr>
        <w:jc w:val="both"/>
        <w:rPr>
          <w:rFonts w:ascii="Open Sans" w:hAnsi="Open Sans" w:cs="Open Sans"/>
          <w:sz w:val="20"/>
          <w:szCs w:val="20"/>
          <w:lang w:val="en-US"/>
        </w:rPr>
      </w:pPr>
    </w:p>
    <w:p w:rsidR="006F2288" w:rsidRPr="006F2288" w:rsidRDefault="006F2288" w:rsidP="006F2288">
      <w:pPr>
        <w:jc w:val="both"/>
        <w:rPr>
          <w:rFonts w:ascii="Open Sans" w:hAnsi="Open Sans" w:cs="Open Sans"/>
          <w:sz w:val="20"/>
          <w:szCs w:val="20"/>
          <w:lang w:val="en-US"/>
        </w:rPr>
      </w:pPr>
    </w:p>
    <w:p w:rsidR="006F2288" w:rsidRPr="006F2288" w:rsidRDefault="006F2288" w:rsidP="006F2288">
      <w:pPr>
        <w:jc w:val="both"/>
        <w:rPr>
          <w:rFonts w:ascii="Open Sans" w:hAnsi="Open Sans" w:cs="Open Sans"/>
          <w:sz w:val="20"/>
          <w:szCs w:val="20"/>
          <w:lang w:val="en-US"/>
        </w:rPr>
      </w:pPr>
      <w:r w:rsidRPr="006F2288">
        <w:rPr>
          <w:rFonts w:ascii="Open Sans" w:hAnsi="Open Sans" w:cs="Open Sans"/>
          <w:sz w:val="20"/>
          <w:szCs w:val="20"/>
          <w:lang w:val="en-US"/>
        </w:rPr>
        <w:t>Concluded between:</w:t>
      </w:r>
    </w:p>
    <w:p w:rsidR="006F2288" w:rsidRPr="006F2288" w:rsidRDefault="006F2288" w:rsidP="006F2288">
      <w:pPr>
        <w:jc w:val="both"/>
        <w:rPr>
          <w:rFonts w:ascii="Open Sans" w:hAnsi="Open Sans" w:cs="Open Sans"/>
          <w:sz w:val="20"/>
          <w:szCs w:val="20"/>
          <w:lang w:val="en-US"/>
        </w:rPr>
      </w:pPr>
    </w:p>
    <w:p w:rsidR="006F2288" w:rsidRPr="006F2288" w:rsidRDefault="006F2288" w:rsidP="006F2288">
      <w:pPr>
        <w:jc w:val="both"/>
        <w:rPr>
          <w:rFonts w:ascii="Open Sans" w:hAnsi="Open Sans" w:cs="Open Sans"/>
          <w:sz w:val="20"/>
          <w:szCs w:val="20"/>
          <w:lang w:val="en-US"/>
        </w:rPr>
      </w:pPr>
      <w:r w:rsidRPr="006F2288">
        <w:rPr>
          <w:rFonts w:ascii="Open Sans" w:hAnsi="Open Sans" w:cs="Open Sans"/>
          <w:sz w:val="20"/>
          <w:szCs w:val="20"/>
          <w:lang w:val="en-US"/>
        </w:rPr>
        <w:t>&lt;Title&gt;</w:t>
      </w:r>
    </w:p>
    <w:p w:rsidR="006F2288" w:rsidRPr="006F2288" w:rsidRDefault="006F2288" w:rsidP="006F2288">
      <w:pPr>
        <w:jc w:val="both"/>
        <w:rPr>
          <w:rFonts w:ascii="Open Sans" w:hAnsi="Open Sans" w:cs="Open Sans"/>
          <w:sz w:val="20"/>
          <w:szCs w:val="20"/>
          <w:lang w:val="en-US"/>
        </w:rPr>
      </w:pPr>
      <w:r w:rsidRPr="006F2288">
        <w:rPr>
          <w:rFonts w:ascii="Open Sans" w:hAnsi="Open Sans" w:cs="Open Sans"/>
          <w:sz w:val="20"/>
          <w:szCs w:val="20"/>
          <w:lang w:val="en-US"/>
        </w:rPr>
        <w:t>&lt;Address of the contracting authority&gt;</w:t>
      </w:r>
    </w:p>
    <w:p w:rsidR="006F2288" w:rsidRPr="006F2288" w:rsidRDefault="006F2288" w:rsidP="006F2288">
      <w:pPr>
        <w:jc w:val="both"/>
        <w:rPr>
          <w:rFonts w:ascii="Open Sans" w:hAnsi="Open Sans" w:cs="Open Sans"/>
          <w:sz w:val="20"/>
          <w:szCs w:val="20"/>
          <w:lang w:val="en-US"/>
        </w:rPr>
      </w:pPr>
      <w:r w:rsidRPr="006F2288">
        <w:rPr>
          <w:rFonts w:ascii="Open Sans" w:hAnsi="Open Sans" w:cs="Open Sans"/>
          <w:sz w:val="20"/>
          <w:szCs w:val="20"/>
          <w:lang w:val="en-US"/>
        </w:rPr>
        <w:t>&lt;Official registration number/VAT number&gt;</w:t>
      </w:r>
    </w:p>
    <w:p w:rsidR="006F2288" w:rsidRPr="006F2288" w:rsidRDefault="006F2288" w:rsidP="006F2288">
      <w:pPr>
        <w:jc w:val="both"/>
        <w:rPr>
          <w:rFonts w:ascii="Open Sans" w:hAnsi="Open Sans" w:cs="Open Sans"/>
          <w:sz w:val="20"/>
          <w:szCs w:val="20"/>
          <w:lang w:val="en-US"/>
        </w:rPr>
      </w:pPr>
      <w:r w:rsidRPr="006F2288">
        <w:rPr>
          <w:rFonts w:ascii="Open Sans" w:hAnsi="Open Sans" w:cs="Open Sans"/>
          <w:sz w:val="20"/>
          <w:szCs w:val="20"/>
          <w:lang w:val="en-US"/>
        </w:rPr>
        <w:t>(Contracting Authority)</w:t>
      </w:r>
    </w:p>
    <w:p w:rsidR="006F2288" w:rsidRPr="006F2288" w:rsidRDefault="006F2288" w:rsidP="006F2288">
      <w:pPr>
        <w:jc w:val="both"/>
        <w:rPr>
          <w:rFonts w:ascii="Open Sans" w:hAnsi="Open Sans" w:cs="Open Sans"/>
          <w:sz w:val="20"/>
          <w:szCs w:val="20"/>
          <w:lang w:val="en-US"/>
        </w:rPr>
      </w:pPr>
    </w:p>
    <w:p w:rsidR="006F2288" w:rsidRPr="006F2288" w:rsidRDefault="006F2288" w:rsidP="006F2288">
      <w:pPr>
        <w:jc w:val="both"/>
        <w:rPr>
          <w:rFonts w:ascii="Open Sans" w:hAnsi="Open Sans" w:cs="Open Sans"/>
          <w:sz w:val="20"/>
          <w:szCs w:val="20"/>
          <w:lang w:val="en-US"/>
        </w:rPr>
      </w:pPr>
      <w:r w:rsidRPr="006F2288">
        <w:rPr>
          <w:rFonts w:ascii="Open Sans" w:hAnsi="Open Sans" w:cs="Open Sans"/>
          <w:sz w:val="20"/>
          <w:szCs w:val="20"/>
          <w:lang w:val="en-US"/>
        </w:rPr>
        <w:t>AND</w:t>
      </w:r>
    </w:p>
    <w:p w:rsidR="006F2288" w:rsidRPr="006F2288" w:rsidRDefault="006F2288" w:rsidP="006F2288">
      <w:pPr>
        <w:jc w:val="both"/>
        <w:rPr>
          <w:rFonts w:ascii="Open Sans" w:hAnsi="Open Sans" w:cs="Open Sans"/>
          <w:sz w:val="20"/>
          <w:szCs w:val="20"/>
          <w:lang w:val="en-US"/>
        </w:rPr>
      </w:pPr>
    </w:p>
    <w:p w:rsidR="006F2288" w:rsidRPr="006F2288" w:rsidRDefault="006F2288" w:rsidP="006F2288">
      <w:pPr>
        <w:jc w:val="both"/>
        <w:rPr>
          <w:rFonts w:ascii="Open Sans" w:hAnsi="Open Sans" w:cs="Open Sans"/>
          <w:sz w:val="20"/>
          <w:szCs w:val="20"/>
          <w:lang w:val="en-US"/>
        </w:rPr>
      </w:pPr>
      <w:r w:rsidRPr="006F2288">
        <w:rPr>
          <w:rFonts w:ascii="Open Sans" w:hAnsi="Open Sans" w:cs="Open Sans"/>
          <w:sz w:val="20"/>
          <w:szCs w:val="20"/>
          <w:lang w:val="en-US"/>
        </w:rPr>
        <w:t>&lt;Title&gt;</w:t>
      </w:r>
    </w:p>
    <w:p w:rsidR="006F2288" w:rsidRPr="006F2288" w:rsidRDefault="006F2288" w:rsidP="006F2288">
      <w:pPr>
        <w:jc w:val="both"/>
        <w:rPr>
          <w:rFonts w:ascii="Open Sans" w:hAnsi="Open Sans" w:cs="Open Sans"/>
          <w:sz w:val="20"/>
          <w:szCs w:val="20"/>
          <w:lang w:val="en-US"/>
        </w:rPr>
      </w:pPr>
      <w:r w:rsidRPr="006F2288">
        <w:rPr>
          <w:rFonts w:ascii="Open Sans" w:hAnsi="Open Sans" w:cs="Open Sans"/>
          <w:sz w:val="20"/>
          <w:szCs w:val="20"/>
          <w:lang w:val="en-US"/>
        </w:rPr>
        <w:t>&lt;Address of the contractor&gt;</w:t>
      </w:r>
    </w:p>
    <w:p w:rsidR="006F2288" w:rsidRPr="006F2288" w:rsidRDefault="006F2288" w:rsidP="006F2288">
      <w:pPr>
        <w:jc w:val="both"/>
        <w:rPr>
          <w:rFonts w:ascii="Open Sans" w:hAnsi="Open Sans" w:cs="Open Sans"/>
          <w:sz w:val="20"/>
          <w:szCs w:val="20"/>
          <w:lang w:val="en-US"/>
        </w:rPr>
      </w:pPr>
      <w:r w:rsidRPr="006F2288">
        <w:rPr>
          <w:rFonts w:ascii="Open Sans" w:hAnsi="Open Sans" w:cs="Open Sans"/>
          <w:sz w:val="20"/>
          <w:szCs w:val="20"/>
          <w:lang w:val="en-US"/>
        </w:rPr>
        <w:t xml:space="preserve">&lt;Official registration number/VAT number </w:t>
      </w:r>
      <w:r w:rsidR="00A04149">
        <w:rPr>
          <w:rStyle w:val="Lbjegyzet-hivatkozs"/>
          <w:rFonts w:cs="Open Sans"/>
          <w:szCs w:val="20"/>
          <w:lang w:val="en-US"/>
        </w:rPr>
        <w:footnoteReference w:id="1"/>
      </w:r>
      <w:r w:rsidRPr="006F2288">
        <w:rPr>
          <w:rFonts w:ascii="Open Sans" w:hAnsi="Open Sans" w:cs="Open Sans"/>
          <w:sz w:val="20"/>
          <w:szCs w:val="20"/>
          <w:lang w:val="en-US"/>
        </w:rPr>
        <w:t>&gt;</w:t>
      </w:r>
    </w:p>
    <w:p w:rsidR="006F2288" w:rsidRDefault="006F2288" w:rsidP="006F2288">
      <w:pPr>
        <w:jc w:val="both"/>
        <w:rPr>
          <w:rFonts w:ascii="Open Sans" w:hAnsi="Open Sans" w:cs="Open Sans"/>
          <w:sz w:val="20"/>
          <w:szCs w:val="20"/>
          <w:lang w:val="en-US"/>
        </w:rPr>
      </w:pPr>
      <w:r w:rsidRPr="006F2288">
        <w:rPr>
          <w:rFonts w:ascii="Open Sans" w:hAnsi="Open Sans" w:cs="Open Sans"/>
          <w:sz w:val="20"/>
          <w:szCs w:val="20"/>
          <w:lang w:val="en-US"/>
        </w:rPr>
        <w:t>(Contractor)</w:t>
      </w:r>
    </w:p>
    <w:p w:rsidR="006F2288" w:rsidRDefault="006F2288" w:rsidP="006F2288">
      <w:pPr>
        <w:jc w:val="both"/>
        <w:rPr>
          <w:rFonts w:ascii="Open Sans" w:hAnsi="Open Sans" w:cs="Open Sans"/>
          <w:sz w:val="20"/>
          <w:szCs w:val="20"/>
          <w:lang w:val="en-US"/>
        </w:rPr>
      </w:pPr>
    </w:p>
    <w:p w:rsidR="006F2288" w:rsidRPr="006F2288" w:rsidRDefault="006F2288" w:rsidP="006F2288">
      <w:pPr>
        <w:widowControl/>
        <w:spacing w:line="276" w:lineRule="auto"/>
        <w:jc w:val="both"/>
        <w:rPr>
          <w:rFonts w:ascii="Open Sans" w:eastAsia="Calibri" w:hAnsi="Open Sans" w:cs="Open Sans"/>
          <w:b/>
          <w:bCs/>
          <w:snapToGrid/>
          <w:sz w:val="20"/>
          <w:szCs w:val="20"/>
          <w:lang w:val="en-GB" w:eastAsia="en-US"/>
        </w:rPr>
      </w:pPr>
      <w:r w:rsidRPr="006F2288">
        <w:rPr>
          <w:rFonts w:ascii="Open Sans" w:eastAsia="Calibri" w:hAnsi="Open Sans" w:cs="Open Sans"/>
          <w:b/>
          <w:bCs/>
          <w:snapToGrid/>
          <w:sz w:val="20"/>
          <w:szCs w:val="20"/>
          <w:lang w:val="en-GB" w:eastAsia="en-US"/>
        </w:rPr>
        <w:t>Article 1: Subject of the contract</w:t>
      </w:r>
    </w:p>
    <w:p w:rsidR="006F2288" w:rsidRPr="006F2288" w:rsidRDefault="006F2288" w:rsidP="006F2288">
      <w:pPr>
        <w:widowControl/>
        <w:spacing w:line="276" w:lineRule="auto"/>
        <w:jc w:val="both"/>
        <w:rPr>
          <w:rFonts w:ascii="Open Sans" w:eastAsia="Calibri" w:hAnsi="Open Sans" w:cs="Open Sans"/>
          <w:b/>
          <w:bCs/>
          <w:snapToGrid/>
          <w:sz w:val="20"/>
          <w:szCs w:val="20"/>
          <w:lang w:val="en-GB" w:eastAsia="en-US"/>
        </w:rPr>
      </w:pPr>
    </w:p>
    <w:p w:rsidR="006F2288" w:rsidRPr="006F2288" w:rsidRDefault="006F2288" w:rsidP="006F2288">
      <w:pPr>
        <w:widowControl/>
        <w:spacing w:line="276" w:lineRule="auto"/>
        <w:jc w:val="both"/>
        <w:rPr>
          <w:rFonts w:ascii="Open Sans" w:eastAsia="Calibri" w:hAnsi="Open Sans" w:cs="Open Sans"/>
          <w:snapToGrid/>
          <w:sz w:val="20"/>
          <w:szCs w:val="20"/>
          <w:lang w:val="en-GB" w:eastAsia="en-US"/>
        </w:rPr>
      </w:pPr>
      <w:r w:rsidRPr="006F2288">
        <w:rPr>
          <w:rFonts w:ascii="Open Sans" w:eastAsia="Calibri" w:hAnsi="Open Sans" w:cs="Open Sans"/>
          <w:snapToGrid/>
          <w:sz w:val="20"/>
          <w:szCs w:val="20"/>
          <w:lang w:val="en-GB" w:eastAsia="en-US"/>
        </w:rPr>
        <w:t>The subject of the contract is the following:</w:t>
      </w:r>
    </w:p>
    <w:p w:rsidR="006F2288" w:rsidRPr="006F2288" w:rsidRDefault="006F2288" w:rsidP="006F2288">
      <w:pPr>
        <w:widowControl/>
        <w:spacing w:line="276" w:lineRule="auto"/>
        <w:jc w:val="both"/>
        <w:rPr>
          <w:rFonts w:ascii="Open Sans" w:eastAsia="Calibri" w:hAnsi="Open Sans" w:cs="Open Sans"/>
          <w:snapToGrid/>
          <w:sz w:val="20"/>
          <w:szCs w:val="20"/>
          <w:lang w:val="en-GB" w:eastAsia="en-US"/>
        </w:rPr>
      </w:pPr>
      <w:r w:rsidRPr="006F2288">
        <w:rPr>
          <w:rFonts w:ascii="Open Sans" w:eastAsia="Calibri" w:hAnsi="Open Sans" w:cs="Open Sans"/>
          <w:snapToGrid/>
          <w:sz w:val="20"/>
          <w:szCs w:val="20"/>
          <w:lang w:val="en-GB" w:eastAsia="en-US"/>
        </w:rPr>
        <w:t>[</w:t>
      </w:r>
      <w:r w:rsidRPr="006F2288">
        <w:rPr>
          <w:rFonts w:ascii="Open Sans" w:eastAsia="Calibri" w:hAnsi="Open Sans" w:cs="Open Sans"/>
          <w:snapToGrid/>
          <w:sz w:val="20"/>
          <w:szCs w:val="20"/>
          <w:highlight w:val="yellow"/>
          <w:lang w:val="en-GB" w:eastAsia="en-US"/>
        </w:rPr>
        <w:t>…………….</w:t>
      </w:r>
      <w:r w:rsidRPr="006F2288">
        <w:rPr>
          <w:rFonts w:ascii="Open Sans" w:eastAsia="Calibri" w:hAnsi="Open Sans" w:cs="Open Sans"/>
          <w:snapToGrid/>
          <w:sz w:val="20"/>
          <w:szCs w:val="20"/>
          <w:lang w:val="en-GB" w:eastAsia="en-US"/>
        </w:rPr>
        <w:t>].</w:t>
      </w:r>
    </w:p>
    <w:p w:rsidR="006F2288" w:rsidRPr="006F2288" w:rsidRDefault="006F2288" w:rsidP="006F2288">
      <w:pPr>
        <w:widowControl/>
        <w:spacing w:line="276" w:lineRule="auto"/>
        <w:jc w:val="both"/>
        <w:rPr>
          <w:rFonts w:ascii="Open Sans" w:eastAsia="Calibri" w:hAnsi="Open Sans" w:cs="Open Sans"/>
          <w:b/>
          <w:bCs/>
          <w:snapToGrid/>
          <w:sz w:val="20"/>
          <w:szCs w:val="20"/>
          <w:lang w:val="en-GB" w:eastAsia="en-US"/>
        </w:rPr>
      </w:pPr>
    </w:p>
    <w:p w:rsidR="006F2288" w:rsidRPr="006F2288" w:rsidRDefault="006F2288" w:rsidP="006F2288">
      <w:pPr>
        <w:widowControl/>
        <w:spacing w:line="276" w:lineRule="auto"/>
        <w:jc w:val="both"/>
        <w:rPr>
          <w:rFonts w:ascii="Open Sans" w:eastAsia="Calibri" w:hAnsi="Open Sans" w:cs="Open Sans"/>
          <w:b/>
          <w:bCs/>
          <w:snapToGrid/>
          <w:sz w:val="20"/>
          <w:szCs w:val="20"/>
          <w:lang w:val="en-GB" w:eastAsia="en-US"/>
        </w:rPr>
      </w:pPr>
      <w:r w:rsidRPr="006F2288">
        <w:rPr>
          <w:rFonts w:ascii="Open Sans" w:eastAsia="Calibri" w:hAnsi="Open Sans" w:cs="Open Sans"/>
          <w:b/>
          <w:bCs/>
          <w:snapToGrid/>
          <w:sz w:val="20"/>
          <w:szCs w:val="20"/>
          <w:lang w:val="en-GB" w:eastAsia="en-US"/>
        </w:rPr>
        <w:t>Article 2: Contract value</w:t>
      </w:r>
    </w:p>
    <w:p w:rsidR="006F2288" w:rsidRPr="006F2288" w:rsidRDefault="006F2288" w:rsidP="006F2288">
      <w:pPr>
        <w:widowControl/>
        <w:spacing w:line="276" w:lineRule="auto"/>
        <w:jc w:val="both"/>
        <w:rPr>
          <w:rFonts w:ascii="Open Sans" w:eastAsia="Calibri" w:hAnsi="Open Sans" w:cs="Open Sans"/>
          <w:b/>
          <w:bCs/>
          <w:snapToGrid/>
          <w:sz w:val="20"/>
          <w:szCs w:val="20"/>
          <w:lang w:val="en-GB" w:eastAsia="en-US"/>
        </w:rPr>
      </w:pPr>
    </w:p>
    <w:p w:rsidR="006F2288" w:rsidRPr="006F2288" w:rsidRDefault="006F2288" w:rsidP="006F2288">
      <w:pPr>
        <w:widowControl/>
        <w:spacing w:line="276" w:lineRule="auto"/>
        <w:jc w:val="both"/>
        <w:rPr>
          <w:rFonts w:ascii="Open Sans" w:eastAsia="Calibri" w:hAnsi="Open Sans" w:cs="Open Sans"/>
          <w:snapToGrid/>
          <w:sz w:val="20"/>
          <w:szCs w:val="20"/>
          <w:lang w:val="en-GB" w:eastAsia="en-US"/>
        </w:rPr>
      </w:pPr>
      <w:r w:rsidRPr="006F2288">
        <w:rPr>
          <w:rFonts w:ascii="Open Sans" w:eastAsia="Calibri" w:hAnsi="Open Sans" w:cs="Open Sans"/>
          <w:snapToGrid/>
          <w:sz w:val="20"/>
          <w:szCs w:val="20"/>
          <w:lang w:val="en-GB" w:eastAsia="en-US"/>
        </w:rPr>
        <w:t xml:space="preserve">The total contract value for implementation of </w:t>
      </w:r>
      <w:r w:rsidR="00A04149" w:rsidRPr="00A04149">
        <w:rPr>
          <w:rFonts w:ascii="Open Sans" w:eastAsia="Calibri" w:hAnsi="Open Sans" w:cs="Open Sans"/>
          <w:snapToGrid/>
          <w:sz w:val="20"/>
          <w:szCs w:val="20"/>
          <w:lang w:val="en-GB" w:eastAsia="en-US"/>
        </w:rPr>
        <w:t>delivery of supplies</w:t>
      </w:r>
      <w:r w:rsidRPr="006F2288">
        <w:rPr>
          <w:rFonts w:ascii="Open Sans" w:eastAsia="Calibri" w:hAnsi="Open Sans" w:cs="Open Sans"/>
          <w:snapToGrid/>
          <w:sz w:val="20"/>
          <w:szCs w:val="20"/>
          <w:lang w:val="en-GB" w:eastAsia="en-US"/>
        </w:rPr>
        <w:t xml:space="preserve"> indicated in the Article 1 is: &lt;</w:t>
      </w:r>
      <w:r w:rsidRPr="006F2288">
        <w:rPr>
          <w:rFonts w:ascii="Open Sans" w:eastAsia="Calibri" w:hAnsi="Open Sans" w:cs="Open Sans"/>
          <w:snapToGrid/>
          <w:sz w:val="20"/>
          <w:szCs w:val="20"/>
          <w:highlight w:val="yellow"/>
          <w:lang w:val="en-GB" w:eastAsia="en-US"/>
        </w:rPr>
        <w:t>XXX EUR/NC</w:t>
      </w:r>
      <w:r w:rsidRPr="006F2288">
        <w:rPr>
          <w:rFonts w:ascii="Open Sans" w:eastAsia="Calibri" w:hAnsi="Open Sans" w:cs="Open Sans"/>
          <w:snapToGrid/>
          <w:color w:val="008000"/>
          <w:sz w:val="20"/>
          <w:szCs w:val="20"/>
          <w:highlight w:val="yellow"/>
          <w:lang w:val="en-GB" w:eastAsia="en-US"/>
        </w:rPr>
        <w:t xml:space="preserve">, </w:t>
      </w:r>
      <w:r w:rsidRPr="006F2288">
        <w:rPr>
          <w:rFonts w:ascii="Open Sans" w:eastAsia="Calibri" w:hAnsi="Open Sans" w:cs="Open Sans"/>
          <w:snapToGrid/>
          <w:sz w:val="20"/>
          <w:szCs w:val="20"/>
          <w:highlight w:val="yellow"/>
          <w:lang w:val="en-GB" w:eastAsia="en-US"/>
        </w:rPr>
        <w:t>(net + VAT for Hungarian Beneficiaries / excluding VAT for Serbian Beneficiaries</w:t>
      </w:r>
      <w:r w:rsidRPr="006F2288">
        <w:rPr>
          <w:rFonts w:ascii="Open Sans" w:eastAsia="Calibri" w:hAnsi="Open Sans" w:cs="Open Sans"/>
          <w:snapToGrid/>
          <w:color w:val="008000"/>
          <w:sz w:val="20"/>
          <w:szCs w:val="20"/>
          <w:highlight w:val="yellow"/>
          <w:lang w:val="en-GB" w:eastAsia="en-US"/>
        </w:rPr>
        <w:t>)</w:t>
      </w:r>
      <w:r w:rsidRPr="006F2288">
        <w:rPr>
          <w:rFonts w:ascii="Open Sans" w:eastAsia="Calibri" w:hAnsi="Open Sans" w:cs="Open Sans"/>
          <w:snapToGrid/>
          <w:sz w:val="20"/>
          <w:szCs w:val="20"/>
          <w:highlight w:val="yellow"/>
          <w:lang w:val="en-GB" w:eastAsia="en-US"/>
        </w:rPr>
        <w:t>&gt;.</w:t>
      </w:r>
      <w:r w:rsidRPr="006F2288">
        <w:rPr>
          <w:rFonts w:ascii="Open Sans" w:eastAsia="Calibri" w:hAnsi="Open Sans" w:cs="Open Sans"/>
          <w:snapToGrid/>
          <w:sz w:val="20"/>
          <w:szCs w:val="20"/>
          <w:lang w:val="en-GB" w:eastAsia="en-US"/>
        </w:rPr>
        <w:t xml:space="preserve"> </w:t>
      </w:r>
    </w:p>
    <w:p w:rsidR="006F2288" w:rsidRPr="006F2288" w:rsidRDefault="006F2288" w:rsidP="006F2288">
      <w:pPr>
        <w:widowControl/>
        <w:spacing w:line="276" w:lineRule="auto"/>
        <w:jc w:val="both"/>
        <w:rPr>
          <w:rFonts w:ascii="Open Sans" w:eastAsia="Calibri" w:hAnsi="Open Sans" w:cs="Open Sans"/>
          <w:snapToGrid/>
          <w:sz w:val="20"/>
          <w:szCs w:val="20"/>
          <w:lang w:val="en-GB" w:eastAsia="en-US"/>
        </w:rPr>
      </w:pPr>
    </w:p>
    <w:p w:rsidR="006F2288" w:rsidRPr="006F2288" w:rsidRDefault="006F2288" w:rsidP="006F2288">
      <w:pPr>
        <w:widowControl/>
        <w:spacing w:line="276" w:lineRule="auto"/>
        <w:jc w:val="both"/>
        <w:rPr>
          <w:rFonts w:ascii="Open Sans" w:eastAsia="Calibri" w:hAnsi="Open Sans" w:cs="Open Sans"/>
          <w:snapToGrid/>
          <w:sz w:val="20"/>
          <w:szCs w:val="20"/>
          <w:lang w:val="en-GB" w:eastAsia="en-US"/>
        </w:rPr>
      </w:pPr>
      <w:r w:rsidRPr="006F2288">
        <w:rPr>
          <w:rFonts w:ascii="Open Sans" w:eastAsia="Calibri" w:hAnsi="Open Sans" w:cs="Open Sans"/>
          <w:snapToGrid/>
          <w:sz w:val="20"/>
          <w:szCs w:val="20"/>
          <w:lang w:val="en-GB" w:eastAsia="en-US"/>
        </w:rPr>
        <w:t>For Serbian partners:</w:t>
      </w:r>
    </w:p>
    <w:p w:rsidR="006F2288" w:rsidRPr="006F2288" w:rsidRDefault="006F2288" w:rsidP="006F2288">
      <w:pPr>
        <w:widowControl/>
        <w:spacing w:line="276" w:lineRule="auto"/>
        <w:jc w:val="both"/>
        <w:rPr>
          <w:rFonts w:ascii="Open Sans" w:eastAsia="Calibri" w:hAnsi="Open Sans" w:cs="Open Sans"/>
          <w:snapToGrid/>
          <w:sz w:val="20"/>
          <w:szCs w:val="20"/>
          <w:lang w:val="en-GB" w:eastAsia="en-US"/>
        </w:rPr>
      </w:pPr>
      <w:r w:rsidRPr="006F2288">
        <w:rPr>
          <w:rFonts w:ascii="Open Sans" w:eastAsia="Calibri" w:hAnsi="Open Sans" w:cs="Open Sans"/>
          <w:snapToGrid/>
          <w:sz w:val="20"/>
          <w:szCs w:val="20"/>
          <w:lang w:val="en-GB" w:eastAsia="en-US"/>
        </w:rPr>
        <w:t xml:space="preserve">The contract shall be exempt from all duties and taxes, including VAT. </w:t>
      </w:r>
    </w:p>
    <w:p w:rsidR="006F2288" w:rsidRPr="006F2288" w:rsidRDefault="006F2288" w:rsidP="006F2288">
      <w:pPr>
        <w:widowControl/>
        <w:spacing w:line="276" w:lineRule="auto"/>
        <w:jc w:val="both"/>
        <w:rPr>
          <w:rFonts w:ascii="Open Sans" w:eastAsia="Calibri" w:hAnsi="Open Sans" w:cs="Open Sans"/>
          <w:snapToGrid/>
          <w:sz w:val="20"/>
          <w:szCs w:val="20"/>
          <w:lang w:val="en-GB" w:eastAsia="en-US"/>
        </w:rPr>
      </w:pPr>
    </w:p>
    <w:p w:rsidR="006F2288" w:rsidRPr="006F2288" w:rsidRDefault="006F2288" w:rsidP="006F2288">
      <w:pPr>
        <w:widowControl/>
        <w:spacing w:line="276" w:lineRule="auto"/>
        <w:jc w:val="both"/>
        <w:rPr>
          <w:rFonts w:ascii="Open Sans" w:eastAsia="Calibri" w:hAnsi="Open Sans" w:cs="Open Sans"/>
          <w:snapToGrid/>
          <w:sz w:val="20"/>
          <w:szCs w:val="20"/>
          <w:lang w:val="en-GB" w:eastAsia="en-US"/>
        </w:rPr>
      </w:pPr>
      <w:r w:rsidRPr="006F2288">
        <w:rPr>
          <w:rFonts w:ascii="Open Sans" w:eastAsia="Calibri" w:hAnsi="Open Sans" w:cs="Open Sans"/>
          <w:snapToGrid/>
          <w:sz w:val="20"/>
          <w:szCs w:val="20"/>
          <w:lang w:val="en-GB" w:eastAsia="en-US"/>
        </w:rPr>
        <w:t>For Hungarian Partners:</w:t>
      </w:r>
    </w:p>
    <w:p w:rsidR="006F2288" w:rsidRPr="006F2288" w:rsidRDefault="006F2288" w:rsidP="006F2288">
      <w:pPr>
        <w:widowControl/>
        <w:spacing w:line="276" w:lineRule="auto"/>
        <w:jc w:val="both"/>
        <w:rPr>
          <w:rFonts w:ascii="Open Sans" w:eastAsia="Calibri" w:hAnsi="Open Sans" w:cs="Open Sans"/>
          <w:snapToGrid/>
          <w:sz w:val="20"/>
          <w:szCs w:val="20"/>
          <w:lang w:val="en-GB" w:eastAsia="en-US"/>
        </w:rPr>
      </w:pPr>
      <w:r w:rsidRPr="006F2288">
        <w:rPr>
          <w:rFonts w:ascii="Open Sans" w:eastAsia="Calibri" w:hAnsi="Open Sans" w:cs="Open Sans"/>
          <w:snapToGrid/>
          <w:sz w:val="20"/>
          <w:szCs w:val="20"/>
          <w:lang w:val="en-GB" w:eastAsia="en-US"/>
        </w:rPr>
        <w:t>In accordance with IPA implementing regulation, for Hungarian partners VAT can be an eligible expenditure. The Contracting Authority will pay the unit prices, as stated in the Financial Offer, and will pay the VAT if the VAT is clearly identified on the invoices.</w:t>
      </w:r>
    </w:p>
    <w:p w:rsidR="006F2288" w:rsidRPr="006F2288" w:rsidRDefault="006F2288" w:rsidP="006F2288">
      <w:pPr>
        <w:widowControl/>
        <w:spacing w:line="276" w:lineRule="auto"/>
        <w:jc w:val="both"/>
        <w:rPr>
          <w:rFonts w:ascii="Open Sans" w:eastAsia="Calibri" w:hAnsi="Open Sans" w:cs="Open Sans"/>
          <w:b/>
          <w:bCs/>
          <w:snapToGrid/>
          <w:sz w:val="20"/>
          <w:szCs w:val="20"/>
          <w:lang w:val="en-GB" w:eastAsia="en-US"/>
        </w:rPr>
      </w:pPr>
    </w:p>
    <w:p w:rsidR="006F2288" w:rsidRPr="006F2288" w:rsidRDefault="006F2288" w:rsidP="006F2288">
      <w:pPr>
        <w:widowControl/>
        <w:spacing w:line="276" w:lineRule="auto"/>
        <w:jc w:val="both"/>
        <w:rPr>
          <w:rFonts w:ascii="Open Sans" w:eastAsia="Calibri" w:hAnsi="Open Sans" w:cs="Open Sans"/>
          <w:b/>
          <w:bCs/>
          <w:snapToGrid/>
          <w:sz w:val="20"/>
          <w:szCs w:val="20"/>
          <w:lang w:val="en-GB" w:eastAsia="en-US"/>
        </w:rPr>
      </w:pPr>
      <w:r w:rsidRPr="006F2288">
        <w:rPr>
          <w:rFonts w:ascii="Open Sans" w:eastAsia="Calibri" w:hAnsi="Open Sans" w:cs="Open Sans"/>
          <w:b/>
          <w:bCs/>
          <w:snapToGrid/>
          <w:sz w:val="20"/>
          <w:szCs w:val="20"/>
          <w:lang w:val="en-GB" w:eastAsia="en-US"/>
        </w:rPr>
        <w:t>Article 3: Contracting documents</w:t>
      </w:r>
    </w:p>
    <w:p w:rsidR="006F2288" w:rsidRPr="006F2288" w:rsidRDefault="006F2288" w:rsidP="006F2288">
      <w:pPr>
        <w:widowControl/>
        <w:spacing w:line="276" w:lineRule="auto"/>
        <w:jc w:val="both"/>
        <w:rPr>
          <w:rFonts w:ascii="Open Sans" w:eastAsia="Calibri" w:hAnsi="Open Sans" w:cs="Open Sans"/>
          <w:b/>
          <w:bCs/>
          <w:snapToGrid/>
          <w:sz w:val="20"/>
          <w:szCs w:val="20"/>
          <w:lang w:val="en-GB" w:eastAsia="en-US"/>
        </w:rPr>
      </w:pPr>
    </w:p>
    <w:p w:rsidR="006F2288" w:rsidRPr="006F2288" w:rsidRDefault="006F2288" w:rsidP="006F2288">
      <w:pPr>
        <w:widowControl/>
        <w:spacing w:line="276" w:lineRule="auto"/>
        <w:jc w:val="both"/>
        <w:rPr>
          <w:rFonts w:ascii="Open Sans" w:eastAsia="Calibri" w:hAnsi="Open Sans" w:cs="Open Sans"/>
          <w:snapToGrid/>
          <w:sz w:val="20"/>
          <w:szCs w:val="20"/>
          <w:lang w:val="en-GB" w:eastAsia="en-US"/>
        </w:rPr>
      </w:pPr>
      <w:r w:rsidRPr="006F2288">
        <w:rPr>
          <w:rFonts w:ascii="Open Sans" w:eastAsia="Calibri" w:hAnsi="Open Sans" w:cs="Open Sans"/>
          <w:snapToGrid/>
          <w:sz w:val="20"/>
          <w:szCs w:val="20"/>
          <w:lang w:val="en-GB" w:eastAsia="en-US"/>
        </w:rPr>
        <w:t>The documents which form the part of this contract are (by the order of precedence):</w:t>
      </w:r>
    </w:p>
    <w:p w:rsidR="006F2288" w:rsidRPr="006F2288" w:rsidRDefault="006F2288" w:rsidP="00CA4B6C">
      <w:pPr>
        <w:widowControl/>
        <w:numPr>
          <w:ilvl w:val="0"/>
          <w:numId w:val="7"/>
        </w:numPr>
        <w:spacing w:line="276" w:lineRule="auto"/>
        <w:ind w:left="714" w:hanging="357"/>
        <w:jc w:val="both"/>
        <w:rPr>
          <w:rFonts w:ascii="Open Sans" w:eastAsia="Calibri" w:hAnsi="Open Sans" w:cs="Open Sans"/>
          <w:snapToGrid/>
          <w:sz w:val="20"/>
          <w:szCs w:val="20"/>
          <w:lang w:val="en-GB" w:eastAsia="en-US"/>
        </w:rPr>
      </w:pPr>
      <w:r w:rsidRPr="006F2288">
        <w:rPr>
          <w:rFonts w:ascii="Open Sans" w:eastAsia="Calibri" w:hAnsi="Open Sans" w:cs="Open Sans"/>
          <w:snapToGrid/>
          <w:sz w:val="20"/>
          <w:szCs w:val="20"/>
          <w:lang w:val="en-GB" w:eastAsia="en-US"/>
        </w:rPr>
        <w:t>Contract agreement</w:t>
      </w:r>
    </w:p>
    <w:p w:rsidR="006F2288" w:rsidRPr="006F2288" w:rsidRDefault="006F2288" w:rsidP="00CA4B6C">
      <w:pPr>
        <w:widowControl/>
        <w:numPr>
          <w:ilvl w:val="0"/>
          <w:numId w:val="7"/>
        </w:numPr>
        <w:spacing w:line="276" w:lineRule="auto"/>
        <w:ind w:left="714" w:hanging="357"/>
        <w:jc w:val="both"/>
        <w:rPr>
          <w:rFonts w:ascii="Open Sans" w:eastAsia="Calibri" w:hAnsi="Open Sans" w:cs="Open Sans"/>
          <w:snapToGrid/>
          <w:sz w:val="20"/>
          <w:szCs w:val="20"/>
          <w:lang w:val="en-GB" w:eastAsia="en-US"/>
        </w:rPr>
      </w:pPr>
      <w:r w:rsidRPr="006F2288">
        <w:rPr>
          <w:rFonts w:ascii="Open Sans" w:eastAsia="Calibri" w:hAnsi="Open Sans" w:cs="Open Sans"/>
          <w:snapToGrid/>
          <w:sz w:val="20"/>
          <w:szCs w:val="20"/>
          <w:lang w:val="en-GB" w:eastAsia="en-US"/>
        </w:rPr>
        <w:t>Contractor’s offer as provided in the tendering phase – “Tender Form”</w:t>
      </w:r>
    </w:p>
    <w:p w:rsidR="006F2288" w:rsidRPr="006F2288" w:rsidRDefault="006F2288" w:rsidP="00CA4B6C">
      <w:pPr>
        <w:widowControl/>
        <w:numPr>
          <w:ilvl w:val="0"/>
          <w:numId w:val="7"/>
        </w:numPr>
        <w:spacing w:line="276" w:lineRule="auto"/>
        <w:ind w:left="714" w:hanging="357"/>
        <w:jc w:val="both"/>
        <w:rPr>
          <w:rFonts w:ascii="Open Sans" w:eastAsia="Calibri" w:hAnsi="Open Sans" w:cs="Open Sans"/>
          <w:snapToGrid/>
          <w:sz w:val="20"/>
          <w:szCs w:val="20"/>
          <w:lang w:val="en-GB" w:eastAsia="en-US"/>
        </w:rPr>
      </w:pPr>
      <w:r w:rsidRPr="006F2288">
        <w:rPr>
          <w:rFonts w:ascii="Open Sans" w:eastAsia="Calibri" w:hAnsi="Open Sans" w:cs="Open Sans"/>
          <w:snapToGrid/>
          <w:sz w:val="20"/>
          <w:szCs w:val="20"/>
          <w:lang w:val="en-GB" w:eastAsia="en-US"/>
        </w:rPr>
        <w:t>Any other supporting documentation if applicable</w:t>
      </w:r>
    </w:p>
    <w:p w:rsidR="006F2288" w:rsidRPr="006F2288" w:rsidRDefault="006F2288" w:rsidP="006F2288">
      <w:pPr>
        <w:widowControl/>
        <w:spacing w:line="276" w:lineRule="auto"/>
        <w:jc w:val="both"/>
        <w:rPr>
          <w:rFonts w:ascii="Open Sans" w:eastAsia="Calibri" w:hAnsi="Open Sans" w:cs="Open Sans"/>
          <w:b/>
          <w:bCs/>
          <w:snapToGrid/>
          <w:sz w:val="20"/>
          <w:szCs w:val="20"/>
          <w:lang w:val="en-GB" w:eastAsia="en-US"/>
        </w:rPr>
      </w:pPr>
      <w:r w:rsidRPr="006F2288">
        <w:rPr>
          <w:rFonts w:ascii="Open Sans" w:eastAsia="Calibri" w:hAnsi="Open Sans" w:cs="Open Sans"/>
          <w:b/>
          <w:bCs/>
          <w:snapToGrid/>
          <w:sz w:val="20"/>
          <w:szCs w:val="20"/>
          <w:lang w:val="en-GB" w:eastAsia="en-US"/>
        </w:rPr>
        <w:lastRenderedPageBreak/>
        <w:t>Article 4: Deliveries and payments</w:t>
      </w:r>
    </w:p>
    <w:p w:rsidR="006F2288" w:rsidRPr="006F2288" w:rsidRDefault="006F2288" w:rsidP="006F2288">
      <w:pPr>
        <w:widowControl/>
        <w:spacing w:line="276" w:lineRule="auto"/>
        <w:jc w:val="both"/>
        <w:rPr>
          <w:rFonts w:ascii="Open Sans" w:eastAsia="Calibri" w:hAnsi="Open Sans" w:cs="Open Sans"/>
          <w:b/>
          <w:bCs/>
          <w:snapToGrid/>
          <w:sz w:val="20"/>
          <w:szCs w:val="20"/>
          <w:lang w:val="en-GB" w:eastAsia="en-US"/>
        </w:rPr>
      </w:pPr>
    </w:p>
    <w:p w:rsidR="006F2288" w:rsidRPr="006F2288" w:rsidRDefault="006F2288" w:rsidP="006F2288">
      <w:pPr>
        <w:widowControl/>
        <w:spacing w:line="276" w:lineRule="auto"/>
        <w:jc w:val="both"/>
        <w:rPr>
          <w:rFonts w:ascii="Open Sans" w:eastAsia="Calibri" w:hAnsi="Open Sans" w:cs="Open Sans"/>
          <w:snapToGrid/>
          <w:sz w:val="20"/>
          <w:szCs w:val="20"/>
          <w:lang w:val="en-GB" w:eastAsia="en-US"/>
        </w:rPr>
      </w:pPr>
      <w:r w:rsidRPr="006F2288">
        <w:rPr>
          <w:rFonts w:ascii="Open Sans" w:eastAsia="Calibri" w:hAnsi="Open Sans" w:cs="Open Sans"/>
          <w:snapToGrid/>
          <w:sz w:val="20"/>
          <w:szCs w:val="20"/>
          <w:lang w:val="en-GB" w:eastAsia="en-US"/>
        </w:rPr>
        <w:t>The contractor will deliver without reservation the s</w:t>
      </w:r>
      <w:r>
        <w:rPr>
          <w:rFonts w:ascii="Open Sans" w:eastAsia="Calibri" w:hAnsi="Open Sans" w:cs="Open Sans"/>
          <w:snapToGrid/>
          <w:sz w:val="20"/>
          <w:szCs w:val="20"/>
          <w:lang w:val="en-GB" w:eastAsia="en-US"/>
        </w:rPr>
        <w:t>upplies</w:t>
      </w:r>
      <w:r w:rsidRPr="006F2288">
        <w:rPr>
          <w:rFonts w:ascii="Open Sans" w:eastAsia="Calibri" w:hAnsi="Open Sans" w:cs="Open Sans"/>
          <w:snapToGrid/>
          <w:sz w:val="20"/>
          <w:szCs w:val="20"/>
          <w:lang w:val="en-GB" w:eastAsia="en-US"/>
        </w:rPr>
        <w:t xml:space="preserve"> indicated in the contractor’s offer ‘Tender Form’. The deliveries will be implemented within the indicated dates. </w:t>
      </w:r>
    </w:p>
    <w:p w:rsidR="006F2288" w:rsidRPr="006F2288" w:rsidRDefault="006F2288" w:rsidP="006F2288">
      <w:pPr>
        <w:widowControl/>
        <w:spacing w:line="276" w:lineRule="auto"/>
        <w:jc w:val="both"/>
        <w:rPr>
          <w:rFonts w:ascii="Open Sans" w:eastAsia="Calibri" w:hAnsi="Open Sans" w:cs="Open Sans"/>
          <w:snapToGrid/>
          <w:sz w:val="20"/>
          <w:szCs w:val="20"/>
          <w:lang w:val="en-GB" w:eastAsia="en-US"/>
        </w:rPr>
      </w:pPr>
      <w:r w:rsidRPr="006F2288">
        <w:rPr>
          <w:rFonts w:ascii="Open Sans" w:eastAsia="Calibri" w:hAnsi="Open Sans" w:cs="Open Sans"/>
          <w:snapToGrid/>
          <w:sz w:val="20"/>
          <w:szCs w:val="20"/>
          <w:lang w:val="en-GB" w:eastAsia="en-US"/>
        </w:rPr>
        <w:t xml:space="preserve">The contracting authority will pay to the contractor for the </w:t>
      </w:r>
      <w:r>
        <w:rPr>
          <w:rFonts w:ascii="Open Sans" w:eastAsia="Calibri" w:hAnsi="Open Sans" w:cs="Open Sans"/>
          <w:snapToGrid/>
          <w:sz w:val="20"/>
          <w:szCs w:val="20"/>
          <w:lang w:val="en-GB" w:eastAsia="en-US"/>
        </w:rPr>
        <w:t>supplies</w:t>
      </w:r>
      <w:r w:rsidRPr="006F2288">
        <w:rPr>
          <w:rFonts w:ascii="Open Sans" w:eastAsia="Calibri" w:hAnsi="Open Sans" w:cs="Open Sans"/>
          <w:snapToGrid/>
          <w:sz w:val="20"/>
          <w:szCs w:val="20"/>
          <w:lang w:val="en-GB" w:eastAsia="en-US"/>
        </w:rPr>
        <w:t xml:space="preserve"> the amount indicated in the Article 2 of this contract document. </w:t>
      </w:r>
    </w:p>
    <w:p w:rsidR="006F2288" w:rsidRPr="006F2288" w:rsidRDefault="006F2288" w:rsidP="006F2288">
      <w:pPr>
        <w:widowControl/>
        <w:spacing w:line="276" w:lineRule="auto"/>
        <w:jc w:val="both"/>
        <w:rPr>
          <w:rFonts w:ascii="Open Sans" w:eastAsia="Calibri" w:hAnsi="Open Sans" w:cs="Open Sans"/>
          <w:snapToGrid/>
          <w:sz w:val="20"/>
          <w:szCs w:val="20"/>
          <w:lang w:val="en-GB" w:eastAsia="en-US"/>
        </w:rPr>
      </w:pPr>
    </w:p>
    <w:p w:rsidR="006F2288" w:rsidRPr="006F2288" w:rsidRDefault="006F2288" w:rsidP="006F2288">
      <w:pPr>
        <w:widowControl/>
        <w:spacing w:line="276" w:lineRule="auto"/>
        <w:jc w:val="both"/>
        <w:rPr>
          <w:rFonts w:ascii="Open Sans" w:eastAsia="Calibri" w:hAnsi="Open Sans" w:cs="Open Sans"/>
          <w:snapToGrid/>
          <w:sz w:val="20"/>
          <w:szCs w:val="20"/>
          <w:lang w:val="en-GB" w:eastAsia="en-US"/>
        </w:rPr>
      </w:pPr>
      <w:r w:rsidRPr="006F2288">
        <w:rPr>
          <w:rFonts w:ascii="Open Sans" w:eastAsia="Calibri" w:hAnsi="Open Sans" w:cs="Open Sans"/>
          <w:snapToGrid/>
          <w:sz w:val="20"/>
          <w:szCs w:val="20"/>
          <w:lang w:val="sl-SI" w:eastAsia="en-US"/>
        </w:rPr>
        <w:t>In case the contract is concluded in EUR, and payments are made in NC, applicable exchange rate must be InforEuro exchange rate for the month of the issuing of invoice or pre-invoice in case of VAT exemption.</w:t>
      </w:r>
    </w:p>
    <w:p w:rsidR="006F2288" w:rsidRPr="006F2288" w:rsidRDefault="006F2288" w:rsidP="006F2288">
      <w:pPr>
        <w:widowControl/>
        <w:spacing w:line="276" w:lineRule="auto"/>
        <w:jc w:val="both"/>
        <w:rPr>
          <w:rFonts w:ascii="Open Sans" w:eastAsia="Calibri" w:hAnsi="Open Sans" w:cs="Open Sans"/>
          <w:snapToGrid/>
          <w:sz w:val="20"/>
          <w:szCs w:val="20"/>
          <w:lang w:val="en-GB" w:eastAsia="en-US"/>
        </w:rPr>
      </w:pPr>
    </w:p>
    <w:p w:rsidR="006F2288" w:rsidRPr="006F2288" w:rsidRDefault="006F2288" w:rsidP="006F2288">
      <w:pPr>
        <w:widowControl/>
        <w:spacing w:line="276" w:lineRule="auto"/>
        <w:jc w:val="both"/>
        <w:rPr>
          <w:rFonts w:ascii="Open Sans" w:eastAsia="Calibri" w:hAnsi="Open Sans" w:cs="Open Sans"/>
          <w:snapToGrid/>
          <w:sz w:val="20"/>
          <w:szCs w:val="20"/>
          <w:lang w:val="en-GB" w:eastAsia="en-US"/>
        </w:rPr>
      </w:pPr>
      <w:r w:rsidRPr="006F2288">
        <w:rPr>
          <w:rFonts w:ascii="Open Sans" w:eastAsia="Calibri" w:hAnsi="Open Sans" w:cs="Open Sans"/>
          <w:snapToGrid/>
          <w:sz w:val="20"/>
          <w:szCs w:val="20"/>
          <w:lang w:val="en-GB" w:eastAsia="en-US"/>
        </w:rPr>
        <w:t>The payments will be issued by the following time schedule.</w:t>
      </w:r>
    </w:p>
    <w:p w:rsidR="006F2288" w:rsidRPr="006F2288" w:rsidRDefault="006F2288" w:rsidP="006F2288">
      <w:pPr>
        <w:widowControl/>
        <w:spacing w:line="276" w:lineRule="auto"/>
        <w:jc w:val="both"/>
        <w:rPr>
          <w:rFonts w:ascii="Open Sans" w:eastAsia="Calibri" w:hAnsi="Open Sans" w:cs="Open Sans"/>
          <w:snapToGrid/>
          <w:sz w:val="20"/>
          <w:szCs w:val="20"/>
          <w:lang w:val="en-GB" w:eastAsia="en-US"/>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6F2288" w:rsidRPr="006F2288" w:rsidTr="00AE6FFA">
        <w:trPr>
          <w:cantSplit/>
          <w:trHeight w:val="345"/>
        </w:trPr>
        <w:tc>
          <w:tcPr>
            <w:tcW w:w="1728" w:type="dxa"/>
            <w:tcBorders>
              <w:top w:val="single" w:sz="4" w:space="0" w:color="auto"/>
            </w:tcBorders>
          </w:tcPr>
          <w:p w:rsidR="006F2288" w:rsidRPr="006F2288" w:rsidRDefault="006F2288" w:rsidP="006F2288">
            <w:pPr>
              <w:keepNext/>
              <w:widowControl/>
              <w:spacing w:before="40" w:after="40" w:line="276" w:lineRule="auto"/>
              <w:jc w:val="center"/>
              <w:rPr>
                <w:rFonts w:ascii="Open Sans" w:eastAsia="Calibri" w:hAnsi="Open Sans" w:cs="Open Sans"/>
                <w:b/>
                <w:bCs/>
                <w:snapToGrid/>
                <w:sz w:val="20"/>
                <w:szCs w:val="20"/>
                <w:lang w:val="sl-SI" w:eastAsia="en-US"/>
              </w:rPr>
            </w:pPr>
            <w:r w:rsidRPr="006F2288">
              <w:rPr>
                <w:rFonts w:ascii="Open Sans" w:eastAsia="Calibri" w:hAnsi="Open Sans" w:cs="Open Sans"/>
                <w:b/>
                <w:bCs/>
                <w:snapToGrid/>
                <w:sz w:val="20"/>
                <w:szCs w:val="20"/>
                <w:highlight w:val="yellow"/>
                <w:lang w:val="sl-SI" w:eastAsia="en-US"/>
              </w:rPr>
              <w:t>Day/Month</w:t>
            </w:r>
          </w:p>
        </w:tc>
        <w:tc>
          <w:tcPr>
            <w:tcW w:w="4509" w:type="dxa"/>
            <w:tcBorders>
              <w:top w:val="single" w:sz="4" w:space="0" w:color="auto"/>
            </w:tcBorders>
          </w:tcPr>
          <w:p w:rsidR="006F2288" w:rsidRPr="006F2288" w:rsidRDefault="006F2288" w:rsidP="006F2288">
            <w:pPr>
              <w:keepNext/>
              <w:widowControl/>
              <w:spacing w:before="40" w:after="40" w:line="276" w:lineRule="auto"/>
              <w:rPr>
                <w:rFonts w:ascii="Open Sans" w:eastAsia="Calibri" w:hAnsi="Open Sans" w:cs="Open Sans"/>
                <w:b/>
                <w:bCs/>
                <w:snapToGrid/>
                <w:sz w:val="20"/>
                <w:szCs w:val="20"/>
                <w:lang w:val="sl-SI" w:eastAsia="en-US"/>
              </w:rPr>
            </w:pPr>
          </w:p>
        </w:tc>
        <w:tc>
          <w:tcPr>
            <w:tcW w:w="2781" w:type="dxa"/>
            <w:tcBorders>
              <w:top w:val="single" w:sz="4" w:space="0" w:color="auto"/>
            </w:tcBorders>
          </w:tcPr>
          <w:p w:rsidR="006F2288" w:rsidRPr="006F2288" w:rsidRDefault="006F2288" w:rsidP="006F2288">
            <w:pPr>
              <w:keepNext/>
              <w:widowControl/>
              <w:spacing w:before="40" w:after="40" w:line="276" w:lineRule="auto"/>
              <w:jc w:val="center"/>
              <w:rPr>
                <w:rFonts w:ascii="Open Sans" w:eastAsia="Calibri" w:hAnsi="Open Sans" w:cs="Open Sans"/>
                <w:b/>
                <w:bCs/>
                <w:snapToGrid/>
                <w:sz w:val="20"/>
                <w:szCs w:val="20"/>
                <w:lang w:val="sl-SI" w:eastAsia="en-US"/>
              </w:rPr>
            </w:pPr>
            <w:r w:rsidRPr="006F2288">
              <w:rPr>
                <w:rFonts w:ascii="Open Sans" w:eastAsia="Calibri" w:hAnsi="Open Sans" w:cs="Open Sans"/>
                <w:b/>
                <w:bCs/>
                <w:snapToGrid/>
                <w:sz w:val="20"/>
                <w:szCs w:val="20"/>
                <w:lang w:val="sl-SI" w:eastAsia="en-US"/>
              </w:rPr>
              <w:t>&lt;</w:t>
            </w:r>
            <w:r w:rsidRPr="006F2288">
              <w:rPr>
                <w:rFonts w:ascii="Open Sans" w:eastAsia="Calibri" w:hAnsi="Open Sans" w:cs="Open Sans"/>
                <w:b/>
                <w:bCs/>
                <w:snapToGrid/>
                <w:sz w:val="20"/>
                <w:szCs w:val="20"/>
                <w:highlight w:val="yellow"/>
                <w:lang w:val="sl-SI" w:eastAsia="en-US"/>
              </w:rPr>
              <w:t>EUR/NC</w:t>
            </w:r>
            <w:r w:rsidRPr="006F2288">
              <w:rPr>
                <w:rFonts w:ascii="Open Sans" w:eastAsia="Calibri" w:hAnsi="Open Sans" w:cs="Open Sans"/>
                <w:b/>
                <w:bCs/>
                <w:snapToGrid/>
                <w:sz w:val="20"/>
                <w:szCs w:val="20"/>
                <w:lang w:val="sl-SI" w:eastAsia="en-US"/>
              </w:rPr>
              <w:t>&gt;</w:t>
            </w:r>
          </w:p>
        </w:tc>
      </w:tr>
      <w:tr w:rsidR="006F2288" w:rsidRPr="006F2288" w:rsidTr="00CA4B6C">
        <w:trPr>
          <w:cantSplit/>
          <w:trHeight w:val="585"/>
        </w:trPr>
        <w:tc>
          <w:tcPr>
            <w:tcW w:w="1728" w:type="dxa"/>
            <w:tcBorders>
              <w:bottom w:val="nil"/>
            </w:tcBorders>
          </w:tcPr>
          <w:p w:rsidR="006F2288" w:rsidRPr="006F2288" w:rsidRDefault="006F2288" w:rsidP="006F2288">
            <w:pPr>
              <w:widowControl/>
              <w:spacing w:before="40" w:after="40"/>
              <w:jc w:val="center"/>
              <w:rPr>
                <w:rFonts w:ascii="Open Sans" w:eastAsia="Calibri" w:hAnsi="Open Sans" w:cs="Open Sans"/>
                <w:snapToGrid/>
                <w:sz w:val="20"/>
                <w:szCs w:val="20"/>
                <w:highlight w:val="yellow"/>
                <w:lang w:val="sl-SI" w:eastAsia="en-US"/>
              </w:rPr>
            </w:pPr>
            <w:r w:rsidRPr="006F2288">
              <w:rPr>
                <w:rFonts w:ascii="Open Sans" w:eastAsia="Calibri" w:hAnsi="Open Sans" w:cs="Open Sans"/>
                <w:snapToGrid/>
                <w:sz w:val="20"/>
                <w:szCs w:val="20"/>
                <w:highlight w:val="yellow"/>
                <w:lang w:val="sl-SI" w:eastAsia="en-US"/>
              </w:rPr>
              <w:t>&lt; Day/Month &gt;</w:t>
            </w:r>
          </w:p>
        </w:tc>
        <w:tc>
          <w:tcPr>
            <w:tcW w:w="4509" w:type="dxa"/>
            <w:tcBorders>
              <w:bottom w:val="nil"/>
            </w:tcBorders>
          </w:tcPr>
          <w:p w:rsidR="006F2288" w:rsidRPr="006F2288" w:rsidRDefault="006F2288" w:rsidP="00CA4B6C">
            <w:pPr>
              <w:widowControl/>
              <w:spacing w:after="200"/>
              <w:ind w:left="567" w:hanging="567"/>
              <w:rPr>
                <w:rFonts w:ascii="Open Sans" w:eastAsia="Calibri" w:hAnsi="Open Sans" w:cs="Open Sans"/>
                <w:snapToGrid/>
                <w:sz w:val="20"/>
                <w:szCs w:val="20"/>
                <w:lang w:val="sl-SI" w:eastAsia="en-US"/>
              </w:rPr>
            </w:pPr>
            <w:r w:rsidRPr="006F2288">
              <w:rPr>
                <w:rFonts w:ascii="Open Sans" w:eastAsia="Calibri" w:hAnsi="Open Sans" w:cs="Open Sans"/>
                <w:snapToGrid/>
                <w:sz w:val="20"/>
                <w:szCs w:val="20"/>
                <w:lang w:val="sl-SI" w:eastAsia="en-US"/>
              </w:rPr>
              <w:t>Interim payment (*if applicable)</w:t>
            </w:r>
          </w:p>
        </w:tc>
        <w:tc>
          <w:tcPr>
            <w:tcW w:w="2781" w:type="dxa"/>
            <w:tcBorders>
              <w:bottom w:val="nil"/>
            </w:tcBorders>
          </w:tcPr>
          <w:p w:rsidR="006F2288" w:rsidRPr="006F2288" w:rsidRDefault="006F2288" w:rsidP="006F2288">
            <w:pPr>
              <w:widowControl/>
              <w:jc w:val="center"/>
              <w:rPr>
                <w:rFonts w:ascii="Open Sans" w:eastAsia="Calibri" w:hAnsi="Open Sans" w:cs="Open Sans"/>
                <w:snapToGrid/>
                <w:sz w:val="20"/>
                <w:szCs w:val="20"/>
                <w:highlight w:val="yellow"/>
                <w:lang w:val="sl-SI" w:eastAsia="en-US"/>
              </w:rPr>
            </w:pPr>
            <w:r w:rsidRPr="006F2288">
              <w:rPr>
                <w:rFonts w:ascii="Open Sans" w:eastAsia="Calibri" w:hAnsi="Open Sans" w:cs="Open Sans"/>
                <w:snapToGrid/>
                <w:sz w:val="20"/>
                <w:szCs w:val="20"/>
                <w:highlight w:val="yellow"/>
                <w:lang w:val="sl-SI" w:eastAsia="en-US"/>
              </w:rPr>
              <w:t>&lt;XX</w:t>
            </w:r>
            <w:r w:rsidRPr="006F2288">
              <w:rPr>
                <w:rFonts w:ascii="Open Sans" w:eastAsia="Calibri" w:hAnsi="Open Sans" w:cs="Open Sans"/>
                <w:snapToGrid/>
                <w:w w:val="50"/>
                <w:sz w:val="20"/>
                <w:szCs w:val="20"/>
                <w:highlight w:val="yellow"/>
                <w:lang w:val="sl-SI" w:eastAsia="en-US"/>
              </w:rPr>
              <w:t> </w:t>
            </w:r>
            <w:r w:rsidRPr="006F2288">
              <w:rPr>
                <w:rFonts w:ascii="Open Sans" w:eastAsia="Calibri" w:hAnsi="Open Sans" w:cs="Open Sans"/>
                <w:snapToGrid/>
                <w:sz w:val="20"/>
                <w:szCs w:val="20"/>
                <w:highlight w:val="yellow"/>
                <w:lang w:val="sl-SI" w:eastAsia="en-US"/>
              </w:rPr>
              <w:t>% of the contract value /  Absolute  amount &gt;</w:t>
            </w:r>
          </w:p>
        </w:tc>
      </w:tr>
      <w:tr w:rsidR="006F2288" w:rsidRPr="006F2288" w:rsidTr="00CA4B6C">
        <w:trPr>
          <w:cantSplit/>
          <w:trHeight w:val="496"/>
        </w:trPr>
        <w:tc>
          <w:tcPr>
            <w:tcW w:w="1728" w:type="dxa"/>
            <w:tcBorders>
              <w:bottom w:val="nil"/>
            </w:tcBorders>
          </w:tcPr>
          <w:p w:rsidR="006F2288" w:rsidRPr="006F2288" w:rsidRDefault="006F2288" w:rsidP="006F2288">
            <w:pPr>
              <w:widowControl/>
              <w:spacing w:before="40" w:after="40"/>
              <w:jc w:val="center"/>
              <w:rPr>
                <w:rFonts w:ascii="Open Sans" w:eastAsia="Calibri" w:hAnsi="Open Sans" w:cs="Open Sans"/>
                <w:snapToGrid/>
                <w:sz w:val="20"/>
                <w:szCs w:val="20"/>
                <w:highlight w:val="yellow"/>
                <w:lang w:val="sl-SI" w:eastAsia="en-US"/>
              </w:rPr>
            </w:pPr>
            <w:r w:rsidRPr="006F2288">
              <w:rPr>
                <w:rFonts w:ascii="Open Sans" w:eastAsia="Calibri" w:hAnsi="Open Sans" w:cs="Open Sans"/>
                <w:snapToGrid/>
                <w:sz w:val="20"/>
                <w:szCs w:val="20"/>
                <w:highlight w:val="yellow"/>
                <w:lang w:val="sl-SI" w:eastAsia="en-US"/>
              </w:rPr>
              <w:t>&lt; Day / Month &gt;</w:t>
            </w:r>
          </w:p>
        </w:tc>
        <w:tc>
          <w:tcPr>
            <w:tcW w:w="4509" w:type="dxa"/>
            <w:tcBorders>
              <w:bottom w:val="nil"/>
            </w:tcBorders>
          </w:tcPr>
          <w:p w:rsidR="006F2288" w:rsidRPr="006F2288" w:rsidRDefault="006F2288" w:rsidP="006F2288">
            <w:pPr>
              <w:widowControl/>
              <w:spacing w:before="40" w:after="40"/>
              <w:rPr>
                <w:rFonts w:ascii="Open Sans" w:eastAsia="Calibri" w:hAnsi="Open Sans" w:cs="Open Sans"/>
                <w:snapToGrid/>
                <w:sz w:val="20"/>
                <w:szCs w:val="20"/>
                <w:lang w:val="sl-SI" w:eastAsia="en-US"/>
              </w:rPr>
            </w:pPr>
            <w:r w:rsidRPr="006F2288">
              <w:rPr>
                <w:rFonts w:ascii="Open Sans" w:eastAsia="Calibri" w:hAnsi="Open Sans" w:cs="Open Sans"/>
                <w:snapToGrid/>
                <w:sz w:val="20"/>
                <w:szCs w:val="20"/>
                <w:lang w:val="sl-SI" w:eastAsia="en-US"/>
              </w:rPr>
              <w:t>Balance final payment</w:t>
            </w:r>
          </w:p>
        </w:tc>
        <w:tc>
          <w:tcPr>
            <w:tcW w:w="2781" w:type="dxa"/>
            <w:tcBorders>
              <w:bottom w:val="nil"/>
            </w:tcBorders>
          </w:tcPr>
          <w:p w:rsidR="006F2288" w:rsidRPr="006F2288" w:rsidRDefault="006F2288" w:rsidP="006F2288">
            <w:pPr>
              <w:widowControl/>
              <w:jc w:val="center"/>
              <w:rPr>
                <w:rFonts w:ascii="Open Sans" w:eastAsia="Calibri" w:hAnsi="Open Sans" w:cs="Open Sans"/>
                <w:snapToGrid/>
                <w:sz w:val="20"/>
                <w:szCs w:val="20"/>
                <w:highlight w:val="yellow"/>
                <w:lang w:val="sl-SI" w:eastAsia="en-US"/>
              </w:rPr>
            </w:pPr>
            <w:r w:rsidRPr="006F2288">
              <w:rPr>
                <w:rFonts w:ascii="Open Sans" w:eastAsia="Calibri" w:hAnsi="Open Sans" w:cs="Open Sans"/>
                <w:snapToGrid/>
                <w:sz w:val="20"/>
                <w:szCs w:val="20"/>
                <w:highlight w:val="yellow"/>
                <w:lang w:val="sl-SI" w:eastAsia="en-US"/>
              </w:rPr>
              <w:t>&lt; XX</w:t>
            </w:r>
            <w:r w:rsidRPr="006F2288">
              <w:rPr>
                <w:rFonts w:ascii="Open Sans" w:eastAsia="Calibri" w:hAnsi="Open Sans" w:cs="Open Sans"/>
                <w:snapToGrid/>
                <w:w w:val="50"/>
                <w:sz w:val="20"/>
                <w:szCs w:val="20"/>
                <w:highlight w:val="yellow"/>
                <w:lang w:val="sl-SI" w:eastAsia="en-US"/>
              </w:rPr>
              <w:t> </w:t>
            </w:r>
            <w:r w:rsidRPr="006F2288">
              <w:rPr>
                <w:rFonts w:ascii="Open Sans" w:eastAsia="Calibri" w:hAnsi="Open Sans" w:cs="Open Sans"/>
                <w:snapToGrid/>
                <w:sz w:val="20"/>
                <w:szCs w:val="20"/>
                <w:highlight w:val="yellow"/>
                <w:lang w:val="sl-SI" w:eastAsia="en-US"/>
              </w:rPr>
              <w:t>% of the contract value /  Absolute  amount  &gt;</w:t>
            </w:r>
          </w:p>
        </w:tc>
      </w:tr>
      <w:tr w:rsidR="006F2288" w:rsidRPr="006F2288" w:rsidTr="00AE6FFA">
        <w:trPr>
          <w:cantSplit/>
          <w:trHeight w:val="233"/>
        </w:trPr>
        <w:tc>
          <w:tcPr>
            <w:tcW w:w="1728" w:type="dxa"/>
            <w:tcBorders>
              <w:bottom w:val="single" w:sz="4" w:space="0" w:color="auto"/>
            </w:tcBorders>
            <w:shd w:val="pct10" w:color="auto" w:fill="FFFFFF"/>
          </w:tcPr>
          <w:p w:rsidR="006F2288" w:rsidRPr="006F2288" w:rsidRDefault="006F2288" w:rsidP="006F2288">
            <w:pPr>
              <w:widowControl/>
              <w:spacing w:before="40" w:after="40"/>
              <w:jc w:val="center"/>
              <w:rPr>
                <w:rFonts w:ascii="Open Sans" w:eastAsia="Calibri" w:hAnsi="Open Sans" w:cs="Open Sans"/>
                <w:b/>
                <w:bCs/>
                <w:snapToGrid/>
                <w:sz w:val="20"/>
                <w:szCs w:val="20"/>
                <w:lang w:val="sl-SI" w:eastAsia="en-US"/>
              </w:rPr>
            </w:pPr>
          </w:p>
        </w:tc>
        <w:tc>
          <w:tcPr>
            <w:tcW w:w="4509" w:type="dxa"/>
            <w:tcBorders>
              <w:bottom w:val="single" w:sz="4" w:space="0" w:color="auto"/>
            </w:tcBorders>
            <w:shd w:val="pct10" w:color="auto" w:fill="FFFFFF"/>
          </w:tcPr>
          <w:p w:rsidR="006F2288" w:rsidRPr="006F2288" w:rsidRDefault="006F2288" w:rsidP="006F2288">
            <w:pPr>
              <w:widowControl/>
              <w:spacing w:before="40" w:after="40"/>
              <w:rPr>
                <w:rFonts w:ascii="Open Sans" w:eastAsia="Calibri" w:hAnsi="Open Sans" w:cs="Open Sans"/>
                <w:b/>
                <w:bCs/>
                <w:snapToGrid/>
                <w:sz w:val="20"/>
                <w:szCs w:val="20"/>
                <w:lang w:val="sl-SI" w:eastAsia="en-US"/>
              </w:rPr>
            </w:pPr>
            <w:r w:rsidRPr="006F2288">
              <w:rPr>
                <w:rFonts w:ascii="Open Sans" w:eastAsia="Calibri" w:hAnsi="Open Sans" w:cs="Open Sans"/>
                <w:b/>
                <w:bCs/>
                <w:snapToGrid/>
                <w:sz w:val="20"/>
                <w:szCs w:val="20"/>
                <w:lang w:val="sl-SI" w:eastAsia="en-US"/>
              </w:rPr>
              <w:t>Total</w:t>
            </w:r>
          </w:p>
        </w:tc>
        <w:tc>
          <w:tcPr>
            <w:tcW w:w="2781" w:type="dxa"/>
            <w:tcBorders>
              <w:bottom w:val="single" w:sz="4" w:space="0" w:color="auto"/>
            </w:tcBorders>
            <w:shd w:val="pct10" w:color="auto" w:fill="FFFFFF"/>
          </w:tcPr>
          <w:p w:rsidR="006F2288" w:rsidRPr="006F2288" w:rsidRDefault="006F2288" w:rsidP="006F2288">
            <w:pPr>
              <w:widowControl/>
              <w:jc w:val="center"/>
              <w:rPr>
                <w:rFonts w:ascii="Open Sans" w:eastAsia="Calibri" w:hAnsi="Open Sans" w:cs="Open Sans"/>
                <w:snapToGrid/>
                <w:sz w:val="20"/>
                <w:szCs w:val="20"/>
                <w:lang w:val="sl-SI" w:eastAsia="en-US"/>
              </w:rPr>
            </w:pPr>
            <w:r w:rsidRPr="006F2288">
              <w:rPr>
                <w:rFonts w:ascii="Open Sans" w:eastAsia="Calibri" w:hAnsi="Open Sans" w:cs="Open Sans"/>
                <w:snapToGrid/>
                <w:sz w:val="20"/>
                <w:szCs w:val="20"/>
                <w:lang w:val="sl-SI" w:eastAsia="en-US"/>
              </w:rPr>
              <w:t>&lt;</w:t>
            </w:r>
            <w:r w:rsidRPr="006F2288">
              <w:rPr>
                <w:rFonts w:ascii="Open Sans" w:eastAsia="Calibri" w:hAnsi="Open Sans" w:cs="Open Sans"/>
                <w:snapToGrid/>
                <w:sz w:val="20"/>
                <w:szCs w:val="20"/>
                <w:highlight w:val="yellow"/>
                <w:lang w:val="sl-SI" w:eastAsia="en-US"/>
              </w:rPr>
              <w:t>Total contract value</w:t>
            </w:r>
            <w:r w:rsidRPr="006F2288">
              <w:rPr>
                <w:rFonts w:ascii="Open Sans" w:eastAsia="Calibri" w:hAnsi="Open Sans" w:cs="Open Sans"/>
                <w:snapToGrid/>
                <w:sz w:val="20"/>
                <w:szCs w:val="20"/>
                <w:lang w:val="sl-SI" w:eastAsia="en-US"/>
              </w:rPr>
              <w:t>&gt;</w:t>
            </w:r>
          </w:p>
        </w:tc>
      </w:tr>
    </w:tbl>
    <w:p w:rsidR="003B020B" w:rsidRDefault="003B020B" w:rsidP="006F2288">
      <w:pPr>
        <w:widowControl/>
        <w:spacing w:line="276" w:lineRule="auto"/>
        <w:jc w:val="both"/>
        <w:rPr>
          <w:rFonts w:ascii="Open Sans" w:eastAsia="Calibri" w:hAnsi="Open Sans" w:cs="Open Sans"/>
          <w:bCs/>
          <w:snapToGrid/>
          <w:sz w:val="20"/>
          <w:szCs w:val="20"/>
          <w:lang w:val="en-GB" w:eastAsia="en-US"/>
        </w:rPr>
      </w:pPr>
    </w:p>
    <w:p w:rsidR="006F2288" w:rsidRPr="006F2288" w:rsidRDefault="006F2288" w:rsidP="006F2288">
      <w:pPr>
        <w:widowControl/>
        <w:spacing w:line="276" w:lineRule="auto"/>
        <w:jc w:val="both"/>
        <w:rPr>
          <w:rFonts w:ascii="Open Sans" w:eastAsia="Calibri" w:hAnsi="Open Sans" w:cs="Open Sans"/>
          <w:bCs/>
          <w:snapToGrid/>
          <w:sz w:val="20"/>
          <w:szCs w:val="20"/>
          <w:lang w:val="en-GB" w:eastAsia="en-US"/>
        </w:rPr>
      </w:pPr>
      <w:r w:rsidRPr="006F2288">
        <w:rPr>
          <w:rFonts w:ascii="Open Sans" w:eastAsia="Calibri" w:hAnsi="Open Sans" w:cs="Open Sans"/>
          <w:bCs/>
          <w:snapToGrid/>
          <w:sz w:val="20"/>
          <w:szCs w:val="20"/>
          <w:lang w:val="en-GB" w:eastAsia="en-US"/>
        </w:rPr>
        <w:t>Payments will be made to the following bank account:</w:t>
      </w:r>
    </w:p>
    <w:p w:rsidR="006F2288" w:rsidRPr="006F2288" w:rsidRDefault="006F2288" w:rsidP="006F2288">
      <w:pPr>
        <w:widowControl/>
        <w:spacing w:line="276" w:lineRule="auto"/>
        <w:jc w:val="both"/>
        <w:rPr>
          <w:rFonts w:ascii="Open Sans" w:eastAsia="Calibri" w:hAnsi="Open Sans" w:cs="Open Sans"/>
          <w:bCs/>
          <w:snapToGrid/>
          <w:sz w:val="20"/>
          <w:szCs w:val="20"/>
          <w:lang w:val="en-GB" w:eastAsia="en-US"/>
        </w:rPr>
      </w:pPr>
    </w:p>
    <w:p w:rsidR="006F2288" w:rsidRPr="006F2288" w:rsidRDefault="006F2288" w:rsidP="006F2288">
      <w:pPr>
        <w:widowControl/>
        <w:spacing w:line="276" w:lineRule="auto"/>
        <w:jc w:val="both"/>
        <w:rPr>
          <w:rFonts w:ascii="Open Sans" w:eastAsia="Calibri" w:hAnsi="Open Sans" w:cs="Open Sans"/>
          <w:bCs/>
          <w:snapToGrid/>
          <w:sz w:val="20"/>
          <w:szCs w:val="20"/>
          <w:lang w:val="en-GB" w:eastAsia="en-US"/>
        </w:rPr>
      </w:pPr>
      <w:r w:rsidRPr="006F2288">
        <w:rPr>
          <w:rFonts w:ascii="Open Sans" w:eastAsia="Calibri" w:hAnsi="Open Sans" w:cs="Open Sans"/>
          <w:bCs/>
          <w:snapToGrid/>
          <w:sz w:val="20"/>
          <w:szCs w:val="20"/>
          <w:lang w:val="en-GB" w:eastAsia="en-US"/>
        </w:rPr>
        <w:t xml:space="preserve">Bank account holder name: </w:t>
      </w:r>
      <w:r w:rsidRPr="006F2288">
        <w:rPr>
          <w:rFonts w:ascii="Open Sans" w:eastAsia="Calibri" w:hAnsi="Open Sans" w:cs="Open Sans"/>
          <w:bCs/>
          <w:sz w:val="20"/>
          <w:szCs w:val="20"/>
          <w:lang w:val="en-GB" w:eastAsia="en-US"/>
        </w:rPr>
        <w:t>[</w:t>
      </w:r>
      <w:r w:rsidRPr="006F2288">
        <w:rPr>
          <w:rFonts w:ascii="Open Sans" w:eastAsia="Calibri" w:hAnsi="Open Sans" w:cs="Open Sans"/>
          <w:bCs/>
          <w:sz w:val="20"/>
          <w:szCs w:val="20"/>
          <w:highlight w:val="lightGray"/>
          <w:lang w:val="en-GB" w:eastAsia="en-US"/>
        </w:rPr>
        <w:t>…</w:t>
      </w:r>
      <w:r w:rsidRPr="006F2288">
        <w:rPr>
          <w:rFonts w:ascii="Open Sans" w:eastAsia="Calibri" w:hAnsi="Open Sans" w:cs="Open Sans"/>
          <w:bCs/>
          <w:sz w:val="20"/>
          <w:szCs w:val="20"/>
          <w:lang w:val="en-GB" w:eastAsia="en-US"/>
        </w:rPr>
        <w:t>]</w:t>
      </w:r>
    </w:p>
    <w:p w:rsidR="006F2288" w:rsidRPr="006F2288" w:rsidRDefault="006F2288" w:rsidP="006F2288">
      <w:pPr>
        <w:widowControl/>
        <w:spacing w:line="276" w:lineRule="auto"/>
        <w:jc w:val="both"/>
        <w:rPr>
          <w:rFonts w:ascii="Open Sans" w:eastAsia="Calibri" w:hAnsi="Open Sans" w:cs="Open Sans"/>
          <w:bCs/>
          <w:snapToGrid/>
          <w:sz w:val="20"/>
          <w:szCs w:val="20"/>
          <w:lang w:val="en-GB" w:eastAsia="en-US"/>
        </w:rPr>
      </w:pPr>
      <w:r w:rsidRPr="006F2288">
        <w:rPr>
          <w:rFonts w:ascii="Open Sans" w:eastAsia="Calibri" w:hAnsi="Open Sans" w:cs="Open Sans"/>
          <w:bCs/>
          <w:snapToGrid/>
          <w:sz w:val="20"/>
          <w:szCs w:val="20"/>
          <w:lang w:val="en-GB" w:eastAsia="en-US"/>
        </w:rPr>
        <w:t xml:space="preserve">Bank account number: </w:t>
      </w:r>
      <w:r w:rsidRPr="006F2288">
        <w:rPr>
          <w:rFonts w:ascii="Open Sans" w:eastAsia="Calibri" w:hAnsi="Open Sans" w:cs="Open Sans"/>
          <w:bCs/>
          <w:sz w:val="20"/>
          <w:szCs w:val="20"/>
          <w:lang w:val="en-GB" w:eastAsia="en-US"/>
        </w:rPr>
        <w:t>[</w:t>
      </w:r>
      <w:r w:rsidRPr="006F2288">
        <w:rPr>
          <w:rFonts w:ascii="Open Sans" w:eastAsia="Calibri" w:hAnsi="Open Sans" w:cs="Open Sans"/>
          <w:bCs/>
          <w:sz w:val="20"/>
          <w:szCs w:val="20"/>
          <w:highlight w:val="lightGray"/>
          <w:lang w:val="en-GB" w:eastAsia="en-US"/>
        </w:rPr>
        <w:t>…</w:t>
      </w:r>
      <w:r w:rsidRPr="006F2288">
        <w:rPr>
          <w:rFonts w:ascii="Open Sans" w:eastAsia="Calibri" w:hAnsi="Open Sans" w:cs="Open Sans"/>
          <w:bCs/>
          <w:sz w:val="20"/>
          <w:szCs w:val="20"/>
          <w:lang w:val="en-GB" w:eastAsia="en-US"/>
        </w:rPr>
        <w:t>]</w:t>
      </w:r>
    </w:p>
    <w:p w:rsidR="006F2288" w:rsidRPr="006F2288" w:rsidRDefault="006F2288" w:rsidP="006F2288">
      <w:pPr>
        <w:widowControl/>
        <w:spacing w:line="276" w:lineRule="auto"/>
        <w:jc w:val="both"/>
        <w:rPr>
          <w:rFonts w:ascii="Open Sans" w:eastAsia="Calibri" w:hAnsi="Open Sans" w:cs="Open Sans"/>
          <w:bCs/>
          <w:snapToGrid/>
          <w:sz w:val="20"/>
          <w:szCs w:val="20"/>
          <w:lang w:val="en-GB" w:eastAsia="en-US"/>
        </w:rPr>
      </w:pPr>
      <w:r w:rsidRPr="006F2288">
        <w:rPr>
          <w:rFonts w:ascii="Open Sans" w:eastAsia="Calibri" w:hAnsi="Open Sans" w:cs="Open Sans"/>
          <w:bCs/>
          <w:snapToGrid/>
          <w:sz w:val="20"/>
          <w:szCs w:val="20"/>
          <w:lang w:val="en-GB" w:eastAsia="en-US"/>
        </w:rPr>
        <w:t xml:space="preserve">Bank name: </w:t>
      </w:r>
      <w:r w:rsidRPr="006F2288">
        <w:rPr>
          <w:rFonts w:ascii="Open Sans" w:eastAsia="Calibri" w:hAnsi="Open Sans" w:cs="Open Sans"/>
          <w:bCs/>
          <w:sz w:val="20"/>
          <w:szCs w:val="20"/>
          <w:lang w:val="en-GB" w:eastAsia="en-US"/>
        </w:rPr>
        <w:t>[</w:t>
      </w:r>
      <w:r w:rsidRPr="006F2288">
        <w:rPr>
          <w:rFonts w:ascii="Open Sans" w:eastAsia="Calibri" w:hAnsi="Open Sans" w:cs="Open Sans"/>
          <w:bCs/>
          <w:sz w:val="20"/>
          <w:szCs w:val="20"/>
          <w:highlight w:val="lightGray"/>
          <w:lang w:val="en-GB" w:eastAsia="en-US"/>
        </w:rPr>
        <w:t>…</w:t>
      </w:r>
      <w:r w:rsidRPr="006F2288">
        <w:rPr>
          <w:rFonts w:ascii="Open Sans" w:eastAsia="Calibri" w:hAnsi="Open Sans" w:cs="Open Sans"/>
          <w:bCs/>
          <w:sz w:val="20"/>
          <w:szCs w:val="20"/>
          <w:lang w:val="en-GB" w:eastAsia="en-US"/>
        </w:rPr>
        <w:t>]</w:t>
      </w:r>
    </w:p>
    <w:p w:rsidR="006F2288" w:rsidRPr="006F2288" w:rsidRDefault="006F2288" w:rsidP="006F2288">
      <w:pPr>
        <w:widowControl/>
        <w:spacing w:line="276" w:lineRule="auto"/>
        <w:jc w:val="both"/>
        <w:rPr>
          <w:rFonts w:ascii="Open Sans" w:eastAsia="Calibri" w:hAnsi="Open Sans" w:cs="Open Sans"/>
          <w:bCs/>
          <w:snapToGrid/>
          <w:sz w:val="20"/>
          <w:szCs w:val="20"/>
          <w:lang w:val="en-GB" w:eastAsia="en-US"/>
        </w:rPr>
      </w:pPr>
      <w:r w:rsidRPr="006F2288">
        <w:rPr>
          <w:rFonts w:ascii="Open Sans" w:eastAsia="Calibri" w:hAnsi="Open Sans" w:cs="Open Sans"/>
          <w:bCs/>
          <w:snapToGrid/>
          <w:sz w:val="20"/>
          <w:szCs w:val="20"/>
          <w:lang w:val="en-GB" w:eastAsia="en-US"/>
        </w:rPr>
        <w:t xml:space="preserve">SWIFT Code: </w:t>
      </w:r>
      <w:r w:rsidRPr="006F2288">
        <w:rPr>
          <w:rFonts w:ascii="Open Sans" w:eastAsia="Calibri" w:hAnsi="Open Sans" w:cs="Open Sans"/>
          <w:bCs/>
          <w:sz w:val="20"/>
          <w:szCs w:val="20"/>
          <w:lang w:val="en-GB" w:eastAsia="en-US"/>
        </w:rPr>
        <w:t>[</w:t>
      </w:r>
      <w:r w:rsidRPr="006F2288">
        <w:rPr>
          <w:rFonts w:ascii="Open Sans" w:eastAsia="Calibri" w:hAnsi="Open Sans" w:cs="Open Sans"/>
          <w:bCs/>
          <w:sz w:val="20"/>
          <w:szCs w:val="20"/>
          <w:highlight w:val="lightGray"/>
          <w:lang w:val="en-GB" w:eastAsia="en-US"/>
        </w:rPr>
        <w:t>…</w:t>
      </w:r>
      <w:r w:rsidRPr="006F2288">
        <w:rPr>
          <w:rFonts w:ascii="Open Sans" w:eastAsia="Calibri" w:hAnsi="Open Sans" w:cs="Open Sans"/>
          <w:bCs/>
          <w:sz w:val="20"/>
          <w:szCs w:val="20"/>
          <w:lang w:val="en-GB" w:eastAsia="en-US"/>
        </w:rPr>
        <w:t>]</w:t>
      </w:r>
    </w:p>
    <w:p w:rsidR="006F2288" w:rsidRPr="006F2288" w:rsidRDefault="006F2288" w:rsidP="006F2288">
      <w:pPr>
        <w:widowControl/>
        <w:spacing w:line="276" w:lineRule="auto"/>
        <w:jc w:val="both"/>
        <w:rPr>
          <w:rFonts w:ascii="Open Sans" w:eastAsia="Calibri" w:hAnsi="Open Sans" w:cs="Open Sans"/>
          <w:bCs/>
          <w:snapToGrid/>
          <w:sz w:val="20"/>
          <w:szCs w:val="20"/>
          <w:lang w:val="en-GB" w:eastAsia="en-US"/>
        </w:rPr>
      </w:pPr>
      <w:r w:rsidRPr="006F2288">
        <w:rPr>
          <w:rFonts w:ascii="Open Sans" w:eastAsia="Calibri" w:hAnsi="Open Sans" w:cs="Open Sans"/>
          <w:bCs/>
          <w:snapToGrid/>
          <w:sz w:val="20"/>
          <w:szCs w:val="20"/>
          <w:lang w:val="en-GB" w:eastAsia="en-US"/>
        </w:rPr>
        <w:t xml:space="preserve">IBAN: </w:t>
      </w:r>
      <w:r w:rsidRPr="006F2288">
        <w:rPr>
          <w:rFonts w:ascii="Open Sans" w:eastAsia="Calibri" w:hAnsi="Open Sans" w:cs="Open Sans"/>
          <w:bCs/>
          <w:sz w:val="20"/>
          <w:szCs w:val="20"/>
          <w:lang w:val="en-GB" w:eastAsia="en-US"/>
        </w:rPr>
        <w:t>[</w:t>
      </w:r>
      <w:r w:rsidRPr="006F2288">
        <w:rPr>
          <w:rFonts w:ascii="Open Sans" w:eastAsia="Calibri" w:hAnsi="Open Sans" w:cs="Open Sans"/>
          <w:bCs/>
          <w:sz w:val="20"/>
          <w:szCs w:val="20"/>
          <w:highlight w:val="lightGray"/>
          <w:lang w:val="en-GB" w:eastAsia="en-US"/>
        </w:rPr>
        <w:t>…</w:t>
      </w:r>
      <w:r w:rsidRPr="006F2288">
        <w:rPr>
          <w:rFonts w:ascii="Open Sans" w:eastAsia="Calibri" w:hAnsi="Open Sans" w:cs="Open Sans"/>
          <w:bCs/>
          <w:sz w:val="20"/>
          <w:szCs w:val="20"/>
          <w:lang w:val="en-GB" w:eastAsia="en-US"/>
        </w:rPr>
        <w:t>]</w:t>
      </w:r>
    </w:p>
    <w:p w:rsidR="006F2288" w:rsidRPr="006F2288" w:rsidRDefault="006F2288" w:rsidP="006F2288">
      <w:pPr>
        <w:widowControl/>
        <w:spacing w:line="276" w:lineRule="auto"/>
        <w:jc w:val="both"/>
        <w:rPr>
          <w:rFonts w:ascii="Open Sans" w:eastAsia="Calibri" w:hAnsi="Open Sans" w:cs="Open Sans"/>
          <w:b/>
          <w:bCs/>
          <w:snapToGrid/>
          <w:sz w:val="20"/>
          <w:szCs w:val="20"/>
          <w:lang w:val="en-GB" w:eastAsia="en-US"/>
        </w:rPr>
      </w:pPr>
    </w:p>
    <w:p w:rsidR="006F2288" w:rsidRPr="006F2288" w:rsidRDefault="006F2288" w:rsidP="006F2288">
      <w:pPr>
        <w:widowControl/>
        <w:spacing w:line="276" w:lineRule="auto"/>
        <w:jc w:val="both"/>
        <w:rPr>
          <w:rFonts w:ascii="Open Sans" w:eastAsia="Calibri" w:hAnsi="Open Sans" w:cs="Open Sans"/>
          <w:b/>
          <w:bCs/>
          <w:snapToGrid/>
          <w:sz w:val="20"/>
          <w:szCs w:val="20"/>
          <w:lang w:val="en-GB" w:eastAsia="en-US"/>
        </w:rPr>
      </w:pPr>
      <w:r w:rsidRPr="006F2288">
        <w:rPr>
          <w:rFonts w:ascii="Open Sans" w:eastAsia="Calibri" w:hAnsi="Open Sans" w:cs="Open Sans"/>
          <w:b/>
          <w:bCs/>
          <w:snapToGrid/>
          <w:sz w:val="20"/>
          <w:szCs w:val="20"/>
          <w:lang w:val="en-GB" w:eastAsia="en-US"/>
        </w:rPr>
        <w:t>Article 5: Duration of the contract</w:t>
      </w:r>
    </w:p>
    <w:p w:rsidR="006F2288" w:rsidRPr="006F2288" w:rsidRDefault="006F2288" w:rsidP="006F2288">
      <w:pPr>
        <w:widowControl/>
        <w:spacing w:line="276" w:lineRule="auto"/>
        <w:jc w:val="both"/>
        <w:rPr>
          <w:rFonts w:ascii="Open Sans" w:eastAsia="Calibri" w:hAnsi="Open Sans" w:cs="Open Sans"/>
          <w:b/>
          <w:bCs/>
          <w:snapToGrid/>
          <w:sz w:val="20"/>
          <w:szCs w:val="20"/>
          <w:lang w:val="en-GB" w:eastAsia="en-US"/>
        </w:rPr>
      </w:pPr>
    </w:p>
    <w:p w:rsidR="006F2288" w:rsidRPr="006F2288" w:rsidRDefault="006F2288" w:rsidP="006F2288">
      <w:pPr>
        <w:widowControl/>
        <w:spacing w:line="276" w:lineRule="auto"/>
        <w:jc w:val="both"/>
        <w:rPr>
          <w:rFonts w:ascii="Open Sans" w:eastAsia="Calibri" w:hAnsi="Open Sans" w:cs="Open Sans"/>
          <w:snapToGrid/>
          <w:sz w:val="20"/>
          <w:szCs w:val="20"/>
          <w:lang w:val="en-GB" w:eastAsia="en-US"/>
        </w:rPr>
      </w:pPr>
      <w:r w:rsidRPr="006F2288">
        <w:rPr>
          <w:rFonts w:ascii="Open Sans" w:eastAsia="Calibri" w:hAnsi="Open Sans" w:cs="Open Sans"/>
          <w:snapToGrid/>
          <w:sz w:val="20"/>
          <w:szCs w:val="20"/>
          <w:lang w:val="en-GB" w:eastAsia="en-US"/>
        </w:rPr>
        <w:t>Commencement date is &lt;</w:t>
      </w:r>
      <w:proofErr w:type="spellStart"/>
      <w:r w:rsidRPr="006F2288">
        <w:rPr>
          <w:rFonts w:ascii="Open Sans" w:eastAsia="Calibri" w:hAnsi="Open Sans" w:cs="Open Sans"/>
          <w:snapToGrid/>
          <w:sz w:val="20"/>
          <w:szCs w:val="20"/>
          <w:highlight w:val="yellow"/>
          <w:lang w:val="en-GB" w:eastAsia="en-US"/>
        </w:rPr>
        <w:t>dd</w:t>
      </w:r>
      <w:proofErr w:type="spellEnd"/>
      <w:r w:rsidRPr="006F2288">
        <w:rPr>
          <w:rFonts w:ascii="Open Sans" w:eastAsia="Calibri" w:hAnsi="Open Sans" w:cs="Open Sans"/>
          <w:snapToGrid/>
          <w:sz w:val="20"/>
          <w:szCs w:val="20"/>
          <w:highlight w:val="yellow"/>
          <w:lang w:val="en-GB" w:eastAsia="en-US"/>
        </w:rPr>
        <w:t>/mm/</w:t>
      </w:r>
      <w:proofErr w:type="spellStart"/>
      <w:r w:rsidRPr="006F2288">
        <w:rPr>
          <w:rFonts w:ascii="Open Sans" w:eastAsia="Calibri" w:hAnsi="Open Sans" w:cs="Open Sans"/>
          <w:snapToGrid/>
          <w:sz w:val="20"/>
          <w:szCs w:val="20"/>
          <w:highlight w:val="yellow"/>
          <w:lang w:val="en-GB" w:eastAsia="en-US"/>
        </w:rPr>
        <w:t>yyyy</w:t>
      </w:r>
      <w:proofErr w:type="spellEnd"/>
      <w:r w:rsidRPr="006F2288">
        <w:rPr>
          <w:rFonts w:ascii="Open Sans" w:eastAsia="Calibri" w:hAnsi="Open Sans" w:cs="Open Sans"/>
          <w:snapToGrid/>
          <w:sz w:val="20"/>
          <w:szCs w:val="20"/>
          <w:lang w:val="en-GB" w:eastAsia="en-US"/>
        </w:rPr>
        <w:t>&gt;</w:t>
      </w:r>
    </w:p>
    <w:p w:rsidR="006F2288" w:rsidRPr="006F2288" w:rsidRDefault="006F2288" w:rsidP="006F2288">
      <w:pPr>
        <w:widowControl/>
        <w:spacing w:line="276" w:lineRule="auto"/>
        <w:jc w:val="both"/>
        <w:rPr>
          <w:rFonts w:ascii="Open Sans" w:eastAsia="Calibri" w:hAnsi="Open Sans" w:cs="Open Sans"/>
          <w:b/>
          <w:bCs/>
          <w:snapToGrid/>
          <w:sz w:val="20"/>
          <w:szCs w:val="20"/>
          <w:lang w:val="en-GB" w:eastAsia="en-US"/>
        </w:rPr>
      </w:pPr>
      <w:r w:rsidRPr="006F2288">
        <w:rPr>
          <w:rFonts w:ascii="Open Sans" w:eastAsia="Calibri" w:hAnsi="Open Sans" w:cs="Open Sans"/>
          <w:bCs/>
          <w:snapToGrid/>
          <w:sz w:val="20"/>
          <w:szCs w:val="20"/>
          <w:lang w:val="en-GB" w:eastAsia="en-US"/>
        </w:rPr>
        <w:t>Deadline for implementation:</w:t>
      </w:r>
      <w:r w:rsidRPr="006F2288">
        <w:rPr>
          <w:rFonts w:ascii="Open Sans" w:eastAsia="Calibri" w:hAnsi="Open Sans" w:cs="Open Sans"/>
          <w:b/>
          <w:bCs/>
          <w:snapToGrid/>
          <w:sz w:val="20"/>
          <w:szCs w:val="20"/>
          <w:lang w:val="en-GB" w:eastAsia="en-US"/>
        </w:rPr>
        <w:t xml:space="preserve"> </w:t>
      </w:r>
      <w:r w:rsidRPr="006F2288">
        <w:rPr>
          <w:rFonts w:ascii="Open Sans" w:eastAsia="Calibri" w:hAnsi="Open Sans" w:cs="Open Sans"/>
          <w:snapToGrid/>
          <w:sz w:val="20"/>
          <w:szCs w:val="20"/>
          <w:lang w:val="en-GB" w:eastAsia="en-US"/>
        </w:rPr>
        <w:t>&lt;</w:t>
      </w:r>
      <w:proofErr w:type="spellStart"/>
      <w:r w:rsidRPr="006F2288">
        <w:rPr>
          <w:rFonts w:ascii="Open Sans" w:eastAsia="Calibri" w:hAnsi="Open Sans" w:cs="Open Sans"/>
          <w:snapToGrid/>
          <w:sz w:val="20"/>
          <w:szCs w:val="20"/>
          <w:highlight w:val="yellow"/>
          <w:lang w:val="en-GB" w:eastAsia="en-US"/>
        </w:rPr>
        <w:t>dd</w:t>
      </w:r>
      <w:proofErr w:type="spellEnd"/>
      <w:r w:rsidRPr="006F2288">
        <w:rPr>
          <w:rFonts w:ascii="Open Sans" w:eastAsia="Calibri" w:hAnsi="Open Sans" w:cs="Open Sans"/>
          <w:snapToGrid/>
          <w:sz w:val="20"/>
          <w:szCs w:val="20"/>
          <w:highlight w:val="yellow"/>
          <w:lang w:val="en-GB" w:eastAsia="en-US"/>
        </w:rPr>
        <w:t>/mm/</w:t>
      </w:r>
      <w:proofErr w:type="spellStart"/>
      <w:r w:rsidRPr="006F2288">
        <w:rPr>
          <w:rFonts w:ascii="Open Sans" w:eastAsia="Calibri" w:hAnsi="Open Sans" w:cs="Open Sans"/>
          <w:snapToGrid/>
          <w:sz w:val="20"/>
          <w:szCs w:val="20"/>
          <w:highlight w:val="yellow"/>
          <w:lang w:val="en-GB" w:eastAsia="en-US"/>
        </w:rPr>
        <w:t>yyyy</w:t>
      </w:r>
      <w:proofErr w:type="spellEnd"/>
      <w:r w:rsidRPr="006F2288">
        <w:rPr>
          <w:rFonts w:ascii="Open Sans" w:eastAsia="Calibri" w:hAnsi="Open Sans" w:cs="Open Sans"/>
          <w:snapToGrid/>
          <w:sz w:val="20"/>
          <w:szCs w:val="20"/>
          <w:lang w:val="en-GB" w:eastAsia="en-US"/>
        </w:rPr>
        <w:t>&gt;</w:t>
      </w:r>
      <w:bookmarkStart w:id="0" w:name="_GoBack"/>
      <w:bookmarkEnd w:id="0"/>
    </w:p>
    <w:p w:rsidR="006F2288" w:rsidRPr="006F2288" w:rsidRDefault="006F2288" w:rsidP="006F2288">
      <w:pPr>
        <w:widowControl/>
        <w:spacing w:line="276" w:lineRule="auto"/>
        <w:jc w:val="both"/>
        <w:rPr>
          <w:rFonts w:ascii="Open Sans" w:eastAsia="Calibri" w:hAnsi="Open Sans" w:cs="Open Sans"/>
          <w:b/>
          <w:bCs/>
          <w:snapToGrid/>
          <w:sz w:val="20"/>
          <w:szCs w:val="20"/>
          <w:lang w:val="en-GB" w:eastAsia="en-US"/>
        </w:rPr>
      </w:pPr>
    </w:p>
    <w:p w:rsidR="006F2288" w:rsidRPr="006F2288" w:rsidRDefault="006F2288" w:rsidP="006F2288">
      <w:pPr>
        <w:widowControl/>
        <w:spacing w:line="276" w:lineRule="auto"/>
        <w:jc w:val="both"/>
        <w:rPr>
          <w:rFonts w:ascii="Open Sans" w:eastAsia="Calibri" w:hAnsi="Open Sans" w:cs="Open Sans"/>
          <w:b/>
          <w:bCs/>
          <w:snapToGrid/>
          <w:sz w:val="20"/>
          <w:szCs w:val="20"/>
          <w:lang w:val="en-GB" w:eastAsia="en-US"/>
        </w:rPr>
      </w:pPr>
      <w:r w:rsidRPr="006F2288">
        <w:rPr>
          <w:rFonts w:ascii="Open Sans" w:eastAsia="Calibri" w:hAnsi="Open Sans" w:cs="Open Sans"/>
          <w:b/>
          <w:bCs/>
          <w:snapToGrid/>
          <w:sz w:val="20"/>
          <w:szCs w:val="20"/>
          <w:lang w:val="en-GB" w:eastAsia="en-US"/>
        </w:rPr>
        <w:t xml:space="preserve">Article 6: Resolving of disputes </w:t>
      </w:r>
    </w:p>
    <w:p w:rsidR="006F2288" w:rsidRPr="006F2288" w:rsidRDefault="006F2288" w:rsidP="006F2288">
      <w:pPr>
        <w:widowControl/>
        <w:spacing w:line="276" w:lineRule="auto"/>
        <w:jc w:val="both"/>
        <w:rPr>
          <w:rFonts w:ascii="Open Sans" w:eastAsia="Calibri" w:hAnsi="Open Sans" w:cs="Open Sans"/>
          <w:b/>
          <w:bCs/>
          <w:snapToGrid/>
          <w:sz w:val="20"/>
          <w:szCs w:val="20"/>
          <w:lang w:val="en-GB" w:eastAsia="en-US"/>
        </w:rPr>
      </w:pPr>
    </w:p>
    <w:p w:rsidR="006F2288" w:rsidRPr="006F2288" w:rsidRDefault="006F2288" w:rsidP="006F2288">
      <w:pPr>
        <w:widowControl/>
        <w:spacing w:line="276" w:lineRule="auto"/>
        <w:jc w:val="both"/>
        <w:rPr>
          <w:rFonts w:ascii="Open Sans" w:eastAsia="Calibri" w:hAnsi="Open Sans" w:cs="Open Sans"/>
          <w:b/>
          <w:bCs/>
          <w:snapToGrid/>
          <w:sz w:val="20"/>
          <w:szCs w:val="20"/>
          <w:lang w:val="en-GB" w:eastAsia="en-US"/>
        </w:rPr>
      </w:pPr>
      <w:r w:rsidRPr="006F2288">
        <w:rPr>
          <w:rFonts w:ascii="Open Sans" w:eastAsia="Calibri" w:hAnsi="Open Sans" w:cs="Open Sans"/>
          <w:snapToGrid/>
          <w:sz w:val="20"/>
          <w:szCs w:val="20"/>
          <w:lang w:val="en-GB" w:eastAsia="en-US"/>
        </w:rPr>
        <w:t xml:space="preserve">Any disputes arising out of or relating to this Contract which cannot be settled otherwise shall be referred to the exclusive jurisdiction of (* </w:t>
      </w:r>
      <w:r w:rsidRPr="006F2288">
        <w:rPr>
          <w:rFonts w:ascii="Open Sans" w:eastAsia="Calibri" w:hAnsi="Open Sans" w:cs="Open Sans"/>
          <w:snapToGrid/>
          <w:sz w:val="20"/>
          <w:szCs w:val="20"/>
          <w:highlight w:val="yellow"/>
          <w:lang w:val="en-GB" w:eastAsia="en-US"/>
        </w:rPr>
        <w:t>- specify responsible court or arbiter body</w:t>
      </w:r>
      <w:r w:rsidRPr="006F2288">
        <w:rPr>
          <w:rFonts w:ascii="Open Sans" w:eastAsia="Calibri" w:hAnsi="Open Sans" w:cs="Open Sans"/>
          <w:snapToGrid/>
          <w:sz w:val="20"/>
          <w:szCs w:val="20"/>
          <w:lang w:val="en-GB" w:eastAsia="en-US"/>
        </w:rPr>
        <w:t>) in accordance with the national legislation of the state of the Contracting Authority.</w:t>
      </w:r>
    </w:p>
    <w:tbl>
      <w:tblPr>
        <w:tblW w:w="9090" w:type="dxa"/>
        <w:tblInd w:w="108" w:type="dxa"/>
        <w:tblLayout w:type="fixed"/>
        <w:tblLook w:val="0000" w:firstRow="0" w:lastRow="0" w:firstColumn="0" w:lastColumn="0" w:noHBand="0" w:noVBand="0"/>
      </w:tblPr>
      <w:tblGrid>
        <w:gridCol w:w="1491"/>
        <w:gridCol w:w="3259"/>
        <w:gridCol w:w="2321"/>
        <w:gridCol w:w="2019"/>
      </w:tblGrid>
      <w:tr w:rsidR="006F2288" w:rsidRPr="006F2288" w:rsidTr="00AE6FFA">
        <w:tc>
          <w:tcPr>
            <w:tcW w:w="4750" w:type="dxa"/>
            <w:gridSpan w:val="2"/>
          </w:tcPr>
          <w:p w:rsidR="006F2288" w:rsidRPr="006F2288" w:rsidRDefault="006F2288" w:rsidP="00CA4B6C">
            <w:pPr>
              <w:keepNext/>
              <w:keepLines/>
              <w:widowControl/>
              <w:spacing w:before="240" w:after="120"/>
              <w:jc w:val="both"/>
              <w:rPr>
                <w:rFonts w:ascii="Open Sans" w:eastAsia="Calibri" w:hAnsi="Open Sans" w:cs="Open Sans"/>
                <w:b/>
                <w:bCs/>
                <w:snapToGrid/>
                <w:sz w:val="20"/>
                <w:szCs w:val="20"/>
                <w:lang w:val="en-GB" w:eastAsia="en-GB"/>
              </w:rPr>
            </w:pPr>
            <w:r w:rsidRPr="006F2288">
              <w:rPr>
                <w:rFonts w:ascii="Open Sans" w:eastAsia="Calibri" w:hAnsi="Open Sans" w:cs="Open Sans"/>
                <w:b/>
                <w:bCs/>
                <w:snapToGrid/>
                <w:sz w:val="20"/>
                <w:szCs w:val="20"/>
                <w:lang w:val="en-GB" w:eastAsia="en-GB"/>
              </w:rPr>
              <w:t>For the Contractor</w:t>
            </w:r>
          </w:p>
        </w:tc>
        <w:tc>
          <w:tcPr>
            <w:tcW w:w="4340" w:type="dxa"/>
            <w:gridSpan w:val="2"/>
          </w:tcPr>
          <w:p w:rsidR="006F2288" w:rsidRPr="006F2288" w:rsidRDefault="006F2288" w:rsidP="00CA4B6C">
            <w:pPr>
              <w:keepNext/>
              <w:keepLines/>
              <w:widowControl/>
              <w:spacing w:before="240" w:after="120"/>
              <w:jc w:val="both"/>
              <w:rPr>
                <w:rFonts w:ascii="Open Sans" w:eastAsia="Calibri" w:hAnsi="Open Sans" w:cs="Open Sans"/>
                <w:b/>
                <w:bCs/>
                <w:snapToGrid/>
                <w:sz w:val="20"/>
                <w:szCs w:val="20"/>
                <w:lang w:val="en-GB" w:eastAsia="en-GB"/>
              </w:rPr>
            </w:pPr>
            <w:r w:rsidRPr="006F2288">
              <w:rPr>
                <w:rFonts w:ascii="Open Sans" w:eastAsia="Calibri" w:hAnsi="Open Sans" w:cs="Open Sans"/>
                <w:b/>
                <w:bCs/>
                <w:snapToGrid/>
                <w:sz w:val="20"/>
                <w:szCs w:val="20"/>
                <w:lang w:val="en-GB" w:eastAsia="en-GB"/>
              </w:rPr>
              <w:t>For the Contracting Authority</w:t>
            </w:r>
          </w:p>
        </w:tc>
      </w:tr>
      <w:tr w:rsidR="006F2288" w:rsidRPr="006F2288" w:rsidTr="00AE6FFA">
        <w:trPr>
          <w:cantSplit/>
        </w:trPr>
        <w:tc>
          <w:tcPr>
            <w:tcW w:w="1491" w:type="dxa"/>
          </w:tcPr>
          <w:p w:rsidR="006F2288" w:rsidRPr="006F2288" w:rsidRDefault="006F2288" w:rsidP="00CA4B6C">
            <w:pPr>
              <w:keepNext/>
              <w:keepLines/>
              <w:widowControl/>
              <w:spacing w:before="60" w:after="60"/>
              <w:jc w:val="both"/>
              <w:rPr>
                <w:rFonts w:ascii="Open Sans" w:eastAsia="Calibri" w:hAnsi="Open Sans" w:cs="Open Sans"/>
                <w:snapToGrid/>
                <w:sz w:val="20"/>
                <w:szCs w:val="20"/>
                <w:lang w:val="en-GB" w:eastAsia="en-GB"/>
              </w:rPr>
            </w:pPr>
            <w:r w:rsidRPr="006F2288">
              <w:rPr>
                <w:rFonts w:ascii="Open Sans" w:eastAsia="Calibri" w:hAnsi="Open Sans" w:cs="Open Sans"/>
                <w:snapToGrid/>
                <w:sz w:val="20"/>
                <w:szCs w:val="20"/>
                <w:lang w:val="en-GB" w:eastAsia="en-GB"/>
              </w:rPr>
              <w:t>Name:</w:t>
            </w:r>
          </w:p>
        </w:tc>
        <w:tc>
          <w:tcPr>
            <w:tcW w:w="3259" w:type="dxa"/>
          </w:tcPr>
          <w:p w:rsidR="006F2288" w:rsidRPr="006F2288" w:rsidRDefault="006F2288" w:rsidP="00CA4B6C">
            <w:pPr>
              <w:keepNext/>
              <w:keepLines/>
              <w:widowControl/>
              <w:spacing w:before="60" w:after="60"/>
              <w:jc w:val="both"/>
              <w:rPr>
                <w:rFonts w:ascii="Open Sans" w:eastAsia="Calibri" w:hAnsi="Open Sans" w:cs="Open Sans"/>
                <w:snapToGrid/>
                <w:sz w:val="20"/>
                <w:szCs w:val="20"/>
                <w:lang w:val="en-GB" w:eastAsia="en-GB"/>
              </w:rPr>
            </w:pPr>
          </w:p>
        </w:tc>
        <w:tc>
          <w:tcPr>
            <w:tcW w:w="2321" w:type="dxa"/>
          </w:tcPr>
          <w:p w:rsidR="006F2288" w:rsidRPr="006F2288" w:rsidRDefault="006F2288" w:rsidP="00CA4B6C">
            <w:pPr>
              <w:keepNext/>
              <w:keepLines/>
              <w:widowControl/>
              <w:spacing w:before="60" w:after="60"/>
              <w:jc w:val="both"/>
              <w:rPr>
                <w:rFonts w:ascii="Open Sans" w:eastAsia="Calibri" w:hAnsi="Open Sans" w:cs="Open Sans"/>
                <w:snapToGrid/>
                <w:sz w:val="20"/>
                <w:szCs w:val="20"/>
                <w:lang w:val="en-GB" w:eastAsia="en-GB"/>
              </w:rPr>
            </w:pPr>
            <w:r w:rsidRPr="006F2288">
              <w:rPr>
                <w:rFonts w:ascii="Open Sans" w:eastAsia="Calibri" w:hAnsi="Open Sans" w:cs="Open Sans"/>
                <w:snapToGrid/>
                <w:sz w:val="20"/>
                <w:szCs w:val="20"/>
                <w:lang w:val="en-GB" w:eastAsia="en-GB"/>
              </w:rPr>
              <w:t>Name:</w:t>
            </w:r>
          </w:p>
        </w:tc>
        <w:tc>
          <w:tcPr>
            <w:tcW w:w="2019" w:type="dxa"/>
          </w:tcPr>
          <w:p w:rsidR="006F2288" w:rsidRPr="006F2288" w:rsidRDefault="006F2288" w:rsidP="00CA4B6C">
            <w:pPr>
              <w:keepNext/>
              <w:keepLines/>
              <w:widowControl/>
              <w:spacing w:before="60" w:after="60"/>
              <w:jc w:val="both"/>
              <w:rPr>
                <w:rFonts w:ascii="Open Sans" w:eastAsia="Calibri" w:hAnsi="Open Sans" w:cs="Open Sans"/>
                <w:snapToGrid/>
                <w:sz w:val="20"/>
                <w:szCs w:val="20"/>
                <w:lang w:val="en-GB" w:eastAsia="en-GB"/>
              </w:rPr>
            </w:pPr>
          </w:p>
        </w:tc>
      </w:tr>
      <w:tr w:rsidR="006F2288" w:rsidRPr="006F2288" w:rsidTr="00AE6FFA">
        <w:trPr>
          <w:cantSplit/>
        </w:trPr>
        <w:tc>
          <w:tcPr>
            <w:tcW w:w="1491" w:type="dxa"/>
          </w:tcPr>
          <w:p w:rsidR="006F2288" w:rsidRPr="006F2288" w:rsidRDefault="006F2288" w:rsidP="00CA4B6C">
            <w:pPr>
              <w:keepNext/>
              <w:keepLines/>
              <w:widowControl/>
              <w:spacing w:before="60" w:after="60"/>
              <w:jc w:val="both"/>
              <w:rPr>
                <w:rFonts w:ascii="Open Sans" w:eastAsia="Calibri" w:hAnsi="Open Sans" w:cs="Open Sans"/>
                <w:snapToGrid/>
                <w:sz w:val="20"/>
                <w:szCs w:val="20"/>
                <w:lang w:val="en-GB" w:eastAsia="en-GB"/>
              </w:rPr>
            </w:pPr>
            <w:r w:rsidRPr="006F2288">
              <w:rPr>
                <w:rFonts w:ascii="Open Sans" w:eastAsia="Calibri" w:hAnsi="Open Sans" w:cs="Open Sans"/>
                <w:snapToGrid/>
                <w:sz w:val="20"/>
                <w:szCs w:val="20"/>
                <w:lang w:val="en-GB" w:eastAsia="en-GB"/>
              </w:rPr>
              <w:t>Title:</w:t>
            </w:r>
          </w:p>
        </w:tc>
        <w:tc>
          <w:tcPr>
            <w:tcW w:w="3259" w:type="dxa"/>
          </w:tcPr>
          <w:p w:rsidR="006F2288" w:rsidRPr="006F2288" w:rsidRDefault="006F2288" w:rsidP="00CA4B6C">
            <w:pPr>
              <w:keepNext/>
              <w:keepLines/>
              <w:widowControl/>
              <w:spacing w:before="60" w:after="60"/>
              <w:jc w:val="both"/>
              <w:rPr>
                <w:rFonts w:ascii="Open Sans" w:eastAsia="Calibri" w:hAnsi="Open Sans" w:cs="Open Sans"/>
                <w:snapToGrid/>
                <w:sz w:val="20"/>
                <w:szCs w:val="20"/>
                <w:lang w:val="en-GB" w:eastAsia="en-GB"/>
              </w:rPr>
            </w:pPr>
          </w:p>
        </w:tc>
        <w:tc>
          <w:tcPr>
            <w:tcW w:w="2321" w:type="dxa"/>
          </w:tcPr>
          <w:p w:rsidR="006F2288" w:rsidRPr="006F2288" w:rsidRDefault="006F2288" w:rsidP="00CA4B6C">
            <w:pPr>
              <w:keepNext/>
              <w:keepLines/>
              <w:widowControl/>
              <w:spacing w:before="60" w:after="60"/>
              <w:jc w:val="both"/>
              <w:rPr>
                <w:rFonts w:ascii="Open Sans" w:eastAsia="Calibri" w:hAnsi="Open Sans" w:cs="Open Sans"/>
                <w:snapToGrid/>
                <w:sz w:val="20"/>
                <w:szCs w:val="20"/>
                <w:lang w:val="en-GB" w:eastAsia="en-GB"/>
              </w:rPr>
            </w:pPr>
            <w:r w:rsidRPr="006F2288">
              <w:rPr>
                <w:rFonts w:ascii="Open Sans" w:eastAsia="Calibri" w:hAnsi="Open Sans" w:cs="Open Sans"/>
                <w:snapToGrid/>
                <w:sz w:val="20"/>
                <w:szCs w:val="20"/>
                <w:lang w:val="en-GB" w:eastAsia="en-GB"/>
              </w:rPr>
              <w:t>Title:</w:t>
            </w:r>
          </w:p>
        </w:tc>
        <w:tc>
          <w:tcPr>
            <w:tcW w:w="2019" w:type="dxa"/>
          </w:tcPr>
          <w:p w:rsidR="006F2288" w:rsidRPr="006F2288" w:rsidRDefault="006F2288" w:rsidP="00CA4B6C">
            <w:pPr>
              <w:keepNext/>
              <w:keepLines/>
              <w:widowControl/>
              <w:spacing w:before="60" w:after="60"/>
              <w:jc w:val="both"/>
              <w:rPr>
                <w:rFonts w:ascii="Open Sans" w:eastAsia="Calibri" w:hAnsi="Open Sans" w:cs="Open Sans"/>
                <w:snapToGrid/>
                <w:sz w:val="20"/>
                <w:szCs w:val="20"/>
                <w:lang w:val="en-GB" w:eastAsia="en-GB"/>
              </w:rPr>
            </w:pPr>
          </w:p>
        </w:tc>
      </w:tr>
      <w:tr w:rsidR="006F2288" w:rsidRPr="006F2288" w:rsidTr="00AE6FFA">
        <w:trPr>
          <w:cantSplit/>
        </w:trPr>
        <w:tc>
          <w:tcPr>
            <w:tcW w:w="1491" w:type="dxa"/>
          </w:tcPr>
          <w:p w:rsidR="006F2288" w:rsidRPr="006F2288" w:rsidRDefault="006F2288" w:rsidP="00CA4B6C">
            <w:pPr>
              <w:keepNext/>
              <w:keepLines/>
              <w:widowControl/>
              <w:spacing w:before="60" w:after="60"/>
              <w:jc w:val="both"/>
              <w:rPr>
                <w:rFonts w:ascii="Open Sans" w:eastAsia="Calibri" w:hAnsi="Open Sans" w:cs="Open Sans"/>
                <w:snapToGrid/>
                <w:sz w:val="20"/>
                <w:szCs w:val="20"/>
                <w:lang w:val="en-GB" w:eastAsia="en-GB"/>
              </w:rPr>
            </w:pPr>
            <w:r w:rsidRPr="006F2288">
              <w:rPr>
                <w:rFonts w:ascii="Open Sans" w:eastAsia="Calibri" w:hAnsi="Open Sans" w:cs="Open Sans"/>
                <w:snapToGrid/>
                <w:sz w:val="20"/>
                <w:szCs w:val="20"/>
                <w:lang w:val="en-GB" w:eastAsia="en-GB"/>
              </w:rPr>
              <w:t>Signature:</w:t>
            </w:r>
          </w:p>
        </w:tc>
        <w:tc>
          <w:tcPr>
            <w:tcW w:w="3259" w:type="dxa"/>
          </w:tcPr>
          <w:p w:rsidR="006F2288" w:rsidRPr="006F2288" w:rsidRDefault="006F2288" w:rsidP="00CA4B6C">
            <w:pPr>
              <w:keepNext/>
              <w:keepLines/>
              <w:widowControl/>
              <w:spacing w:before="60" w:after="60"/>
              <w:jc w:val="both"/>
              <w:rPr>
                <w:rFonts w:ascii="Open Sans" w:eastAsia="Calibri" w:hAnsi="Open Sans" w:cs="Open Sans"/>
                <w:snapToGrid/>
                <w:sz w:val="20"/>
                <w:szCs w:val="20"/>
                <w:lang w:val="en-GB" w:eastAsia="en-GB"/>
              </w:rPr>
            </w:pPr>
          </w:p>
        </w:tc>
        <w:tc>
          <w:tcPr>
            <w:tcW w:w="2321" w:type="dxa"/>
          </w:tcPr>
          <w:p w:rsidR="006F2288" w:rsidRPr="006F2288" w:rsidRDefault="006F2288" w:rsidP="00CA4B6C">
            <w:pPr>
              <w:keepNext/>
              <w:keepLines/>
              <w:widowControl/>
              <w:spacing w:before="60" w:after="60"/>
              <w:jc w:val="both"/>
              <w:rPr>
                <w:rFonts w:ascii="Open Sans" w:eastAsia="Calibri" w:hAnsi="Open Sans" w:cs="Open Sans"/>
                <w:snapToGrid/>
                <w:sz w:val="20"/>
                <w:szCs w:val="20"/>
                <w:lang w:val="en-GB" w:eastAsia="en-GB"/>
              </w:rPr>
            </w:pPr>
            <w:r w:rsidRPr="006F2288">
              <w:rPr>
                <w:rFonts w:ascii="Open Sans" w:eastAsia="Calibri" w:hAnsi="Open Sans" w:cs="Open Sans"/>
                <w:snapToGrid/>
                <w:sz w:val="20"/>
                <w:szCs w:val="20"/>
                <w:lang w:val="en-GB" w:eastAsia="en-GB"/>
              </w:rPr>
              <w:t>Signature:</w:t>
            </w:r>
          </w:p>
        </w:tc>
        <w:tc>
          <w:tcPr>
            <w:tcW w:w="2019" w:type="dxa"/>
          </w:tcPr>
          <w:p w:rsidR="006F2288" w:rsidRPr="006F2288" w:rsidRDefault="006F2288" w:rsidP="00CA4B6C">
            <w:pPr>
              <w:keepNext/>
              <w:keepLines/>
              <w:widowControl/>
              <w:spacing w:before="60" w:after="60"/>
              <w:jc w:val="both"/>
              <w:rPr>
                <w:rFonts w:ascii="Open Sans" w:eastAsia="Calibri" w:hAnsi="Open Sans" w:cs="Open Sans"/>
                <w:snapToGrid/>
                <w:sz w:val="20"/>
                <w:szCs w:val="20"/>
                <w:lang w:val="en-GB" w:eastAsia="en-GB"/>
              </w:rPr>
            </w:pPr>
          </w:p>
        </w:tc>
      </w:tr>
      <w:tr w:rsidR="006F2288" w:rsidRPr="006F2288" w:rsidTr="00AE6FFA">
        <w:trPr>
          <w:cantSplit/>
        </w:trPr>
        <w:tc>
          <w:tcPr>
            <w:tcW w:w="1491" w:type="dxa"/>
          </w:tcPr>
          <w:p w:rsidR="006F2288" w:rsidRPr="006F2288" w:rsidRDefault="006F2288" w:rsidP="00CA4B6C">
            <w:pPr>
              <w:keepNext/>
              <w:keepLines/>
              <w:widowControl/>
              <w:spacing w:before="60" w:after="60"/>
              <w:jc w:val="both"/>
              <w:rPr>
                <w:rFonts w:ascii="Open Sans" w:eastAsia="Calibri" w:hAnsi="Open Sans" w:cs="Open Sans"/>
                <w:snapToGrid/>
                <w:sz w:val="20"/>
                <w:szCs w:val="20"/>
                <w:lang w:val="en-GB" w:eastAsia="en-GB"/>
              </w:rPr>
            </w:pPr>
            <w:r w:rsidRPr="006F2288">
              <w:rPr>
                <w:rFonts w:ascii="Open Sans" w:eastAsia="Calibri" w:hAnsi="Open Sans" w:cs="Open Sans"/>
                <w:snapToGrid/>
                <w:sz w:val="20"/>
                <w:szCs w:val="20"/>
                <w:lang w:val="en-GB" w:eastAsia="en-GB"/>
              </w:rPr>
              <w:t>Date:</w:t>
            </w:r>
          </w:p>
        </w:tc>
        <w:tc>
          <w:tcPr>
            <w:tcW w:w="3259" w:type="dxa"/>
          </w:tcPr>
          <w:p w:rsidR="006F2288" w:rsidRPr="006F2288" w:rsidRDefault="006F2288" w:rsidP="00CA4B6C">
            <w:pPr>
              <w:keepNext/>
              <w:keepLines/>
              <w:widowControl/>
              <w:spacing w:before="60" w:after="60"/>
              <w:jc w:val="both"/>
              <w:rPr>
                <w:rFonts w:ascii="Open Sans" w:eastAsia="Calibri" w:hAnsi="Open Sans" w:cs="Open Sans"/>
                <w:snapToGrid/>
                <w:sz w:val="20"/>
                <w:szCs w:val="20"/>
                <w:lang w:val="en-GB" w:eastAsia="en-GB"/>
              </w:rPr>
            </w:pPr>
          </w:p>
        </w:tc>
        <w:tc>
          <w:tcPr>
            <w:tcW w:w="2321" w:type="dxa"/>
          </w:tcPr>
          <w:p w:rsidR="006F2288" w:rsidRPr="006F2288" w:rsidRDefault="006F2288" w:rsidP="00CA4B6C">
            <w:pPr>
              <w:keepNext/>
              <w:keepLines/>
              <w:widowControl/>
              <w:spacing w:before="60" w:after="60"/>
              <w:jc w:val="both"/>
              <w:rPr>
                <w:rFonts w:ascii="Open Sans" w:eastAsia="Calibri" w:hAnsi="Open Sans" w:cs="Open Sans"/>
                <w:snapToGrid/>
                <w:sz w:val="20"/>
                <w:szCs w:val="20"/>
                <w:lang w:val="en-GB" w:eastAsia="en-GB"/>
              </w:rPr>
            </w:pPr>
            <w:r w:rsidRPr="006F2288">
              <w:rPr>
                <w:rFonts w:ascii="Open Sans" w:eastAsia="Calibri" w:hAnsi="Open Sans" w:cs="Open Sans"/>
                <w:snapToGrid/>
                <w:sz w:val="20"/>
                <w:szCs w:val="20"/>
                <w:lang w:val="en-GB" w:eastAsia="en-GB"/>
              </w:rPr>
              <w:t>Date:</w:t>
            </w:r>
          </w:p>
        </w:tc>
        <w:tc>
          <w:tcPr>
            <w:tcW w:w="2019" w:type="dxa"/>
          </w:tcPr>
          <w:p w:rsidR="006F2288" w:rsidRPr="006F2288" w:rsidRDefault="006F2288" w:rsidP="00CA4B6C">
            <w:pPr>
              <w:keepNext/>
              <w:keepLines/>
              <w:widowControl/>
              <w:spacing w:before="60" w:after="60"/>
              <w:jc w:val="both"/>
              <w:rPr>
                <w:rFonts w:ascii="Open Sans" w:eastAsia="Calibri" w:hAnsi="Open Sans" w:cs="Open Sans"/>
                <w:snapToGrid/>
                <w:sz w:val="20"/>
                <w:szCs w:val="20"/>
                <w:lang w:val="en-GB" w:eastAsia="en-GB"/>
              </w:rPr>
            </w:pPr>
          </w:p>
        </w:tc>
      </w:tr>
    </w:tbl>
    <w:p w:rsidR="006F2288" w:rsidRPr="007273DB" w:rsidRDefault="006F2288" w:rsidP="006F2288">
      <w:pPr>
        <w:jc w:val="both"/>
        <w:rPr>
          <w:rFonts w:ascii="Open Sans" w:hAnsi="Open Sans" w:cs="Open Sans"/>
          <w:sz w:val="20"/>
          <w:szCs w:val="20"/>
          <w:lang w:val="en-US"/>
        </w:rPr>
      </w:pPr>
    </w:p>
    <w:sectPr w:rsidR="006F2288" w:rsidRPr="007273DB" w:rsidSect="00CA4B6C">
      <w:footerReference w:type="default" r:id="rId9"/>
      <w:pgSz w:w="11906" w:h="16838"/>
      <w:pgMar w:top="1134" w:right="1247" w:bottom="1276"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662" w:rsidRDefault="00513662">
      <w:r>
        <w:separator/>
      </w:r>
    </w:p>
  </w:endnote>
  <w:endnote w:type="continuationSeparator" w:id="0">
    <w:p w:rsidR="00513662" w:rsidRDefault="00513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pitch w:val="variable"/>
    <w:sig w:usb0="00000007" w:usb1="00000000" w:usb2="00000000" w:usb3="00000000" w:csb0="00000093"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en Sans">
    <w:panose1 w:val="020B0606030504020204"/>
    <w:charset w:val="EE"/>
    <w:family w:val="swiss"/>
    <w:pitch w:val="variable"/>
    <w:sig w:usb0="E00002EF" w:usb1="4000205B" w:usb2="00000028"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D58" w:rsidRPr="00580A3E" w:rsidRDefault="00404D58" w:rsidP="00404D58">
    <w:pPr>
      <w:pStyle w:val="llb"/>
      <w:jc w:val="right"/>
      <w:rPr>
        <w:rFonts w:ascii="Open Sans" w:hAnsi="Open Sans" w:cs="Open Sans"/>
        <w:sz w:val="18"/>
        <w:szCs w:val="18"/>
      </w:rPr>
    </w:pPr>
    <w:r w:rsidRPr="00580A3E">
      <w:rPr>
        <w:rFonts w:ascii="Open Sans" w:hAnsi="Open Sans" w:cs="Open Sans"/>
        <w:sz w:val="18"/>
        <w:szCs w:val="18"/>
      </w:rPr>
      <w:t xml:space="preserve">Page </w:t>
    </w:r>
    <w:r w:rsidRPr="00580A3E">
      <w:rPr>
        <w:rFonts w:ascii="Open Sans" w:hAnsi="Open Sans" w:cs="Open Sans"/>
        <w:b/>
        <w:bCs/>
        <w:sz w:val="18"/>
        <w:szCs w:val="18"/>
      </w:rPr>
      <w:fldChar w:fldCharType="begin"/>
    </w:r>
    <w:r w:rsidRPr="00580A3E">
      <w:rPr>
        <w:rFonts w:ascii="Open Sans" w:hAnsi="Open Sans" w:cs="Open Sans"/>
        <w:b/>
        <w:bCs/>
        <w:sz w:val="18"/>
        <w:szCs w:val="18"/>
      </w:rPr>
      <w:instrText xml:space="preserve"> PAGE </w:instrText>
    </w:r>
    <w:r w:rsidRPr="00580A3E">
      <w:rPr>
        <w:rFonts w:ascii="Open Sans" w:hAnsi="Open Sans" w:cs="Open Sans"/>
        <w:b/>
        <w:bCs/>
        <w:sz w:val="18"/>
        <w:szCs w:val="18"/>
      </w:rPr>
      <w:fldChar w:fldCharType="separate"/>
    </w:r>
    <w:r w:rsidR="00CA4B6C">
      <w:rPr>
        <w:rFonts w:ascii="Open Sans" w:hAnsi="Open Sans" w:cs="Open Sans"/>
        <w:b/>
        <w:bCs/>
        <w:noProof/>
        <w:sz w:val="18"/>
        <w:szCs w:val="18"/>
      </w:rPr>
      <w:t>1</w:t>
    </w:r>
    <w:r w:rsidRPr="00580A3E">
      <w:rPr>
        <w:rFonts w:ascii="Open Sans" w:hAnsi="Open Sans" w:cs="Open Sans"/>
        <w:b/>
        <w:bCs/>
        <w:sz w:val="18"/>
        <w:szCs w:val="18"/>
      </w:rPr>
      <w:fldChar w:fldCharType="end"/>
    </w:r>
    <w:r w:rsidRPr="00580A3E">
      <w:rPr>
        <w:rFonts w:ascii="Open Sans" w:hAnsi="Open Sans" w:cs="Open Sans"/>
        <w:sz w:val="18"/>
        <w:szCs w:val="18"/>
      </w:rPr>
      <w:t xml:space="preserve"> of </w:t>
    </w:r>
    <w:r w:rsidRPr="00580A3E">
      <w:rPr>
        <w:rFonts w:ascii="Open Sans" w:hAnsi="Open Sans" w:cs="Open Sans"/>
        <w:b/>
        <w:bCs/>
        <w:sz w:val="18"/>
        <w:szCs w:val="18"/>
      </w:rPr>
      <w:fldChar w:fldCharType="begin"/>
    </w:r>
    <w:r w:rsidRPr="00580A3E">
      <w:rPr>
        <w:rFonts w:ascii="Open Sans" w:hAnsi="Open Sans" w:cs="Open Sans"/>
        <w:b/>
        <w:bCs/>
        <w:sz w:val="18"/>
        <w:szCs w:val="18"/>
      </w:rPr>
      <w:instrText xml:space="preserve"> NUMPAGES  </w:instrText>
    </w:r>
    <w:r w:rsidRPr="00580A3E">
      <w:rPr>
        <w:rFonts w:ascii="Open Sans" w:hAnsi="Open Sans" w:cs="Open Sans"/>
        <w:b/>
        <w:bCs/>
        <w:sz w:val="18"/>
        <w:szCs w:val="18"/>
      </w:rPr>
      <w:fldChar w:fldCharType="separate"/>
    </w:r>
    <w:r w:rsidR="00CA4B6C">
      <w:rPr>
        <w:rFonts w:ascii="Open Sans" w:hAnsi="Open Sans" w:cs="Open Sans"/>
        <w:b/>
        <w:bCs/>
        <w:noProof/>
        <w:sz w:val="18"/>
        <w:szCs w:val="18"/>
      </w:rPr>
      <w:t>2</w:t>
    </w:r>
    <w:r w:rsidRPr="00580A3E">
      <w:rPr>
        <w:rFonts w:ascii="Open Sans" w:hAnsi="Open Sans" w:cs="Open Sans"/>
        <w:b/>
        <w:bCs/>
        <w:sz w:val="18"/>
        <w:szCs w:val="18"/>
      </w:rPr>
      <w:fldChar w:fldCharType="end"/>
    </w:r>
  </w:p>
  <w:p w:rsidR="00404D58" w:rsidRDefault="00404D5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662" w:rsidRDefault="00513662">
      <w:r>
        <w:separator/>
      </w:r>
    </w:p>
  </w:footnote>
  <w:footnote w:type="continuationSeparator" w:id="0">
    <w:p w:rsidR="00513662" w:rsidRDefault="00513662">
      <w:r>
        <w:continuationSeparator/>
      </w:r>
    </w:p>
  </w:footnote>
  <w:footnote w:id="1">
    <w:p w:rsidR="00A04149" w:rsidRPr="00CA4B6C" w:rsidRDefault="00A04149">
      <w:pPr>
        <w:pStyle w:val="Lbjegyzetszveg"/>
        <w:rPr>
          <w:rFonts w:ascii="Open Sans" w:hAnsi="Open Sans" w:cs="Open Sans"/>
          <w:sz w:val="16"/>
          <w:szCs w:val="16"/>
          <w:lang w:val="en-US"/>
        </w:rPr>
      </w:pPr>
      <w:r w:rsidRPr="00CA4B6C">
        <w:rPr>
          <w:rStyle w:val="Lbjegyzet-hivatkozs"/>
          <w:rFonts w:ascii="Open Sans" w:hAnsi="Open Sans" w:cs="Open Sans"/>
          <w:szCs w:val="16"/>
        </w:rPr>
        <w:footnoteRef/>
      </w:r>
      <w:r w:rsidRPr="00CA4B6C">
        <w:rPr>
          <w:rFonts w:ascii="Open Sans" w:hAnsi="Open Sans" w:cs="Open Sans"/>
          <w:sz w:val="16"/>
          <w:szCs w:val="16"/>
        </w:rPr>
        <w:t xml:space="preserve"> </w:t>
      </w:r>
      <w:r w:rsidR="00CA4B6C">
        <w:rPr>
          <w:rFonts w:ascii="Open Sans" w:hAnsi="Open Sans" w:cs="Open Sans"/>
          <w:sz w:val="16"/>
          <w:szCs w:val="16"/>
        </w:rPr>
        <w:t xml:space="preserve">Where applicable – </w:t>
      </w:r>
      <w:r w:rsidRPr="00CA4B6C">
        <w:rPr>
          <w:rFonts w:ascii="Open Sans" w:hAnsi="Open Sans" w:cs="Open Sans"/>
          <w:sz w:val="16"/>
          <w:szCs w:val="16"/>
        </w:rPr>
        <w:t xml:space="preserve">For individuals, mention their ID card or passport or equivalent document </w:t>
      </w:r>
      <w:r w:rsidR="00CA4B6C">
        <w:rPr>
          <w:rFonts w:ascii="Open Sans" w:hAnsi="Open Sans" w:cs="Open Sans"/>
          <w:sz w:val="16"/>
          <w:szCs w:val="16"/>
        </w:rPr>
        <w:t>–</w:t>
      </w:r>
      <w:r w:rsidRPr="00CA4B6C">
        <w:rPr>
          <w:rFonts w:ascii="Open Sans" w:hAnsi="Open Sans" w:cs="Open Sans"/>
          <w:sz w:val="16"/>
          <w:szCs w:val="16"/>
        </w:rPr>
        <w:t xml:space="preserve"> number</w:t>
      </w:r>
      <w:r w:rsidR="00CA4B6C">
        <w:rPr>
          <w:rFonts w:ascii="Open Sans" w:hAnsi="Open Sans" w:cs="Open Sans"/>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25356"/>
    <w:multiLevelType w:val="multilevel"/>
    <w:tmpl w:val="8A381BEC"/>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1"/>
        </w:tabs>
        <w:ind w:left="361" w:hanging="360"/>
      </w:pPr>
      <w:rPr>
        <w:rFonts w:hint="default"/>
      </w:rPr>
    </w:lvl>
    <w:lvl w:ilvl="2">
      <w:start w:val="1"/>
      <w:numFmt w:val="decimal"/>
      <w:lvlText w:val="%1.%2.%3"/>
      <w:lvlJc w:val="left"/>
      <w:pPr>
        <w:tabs>
          <w:tab w:val="num" w:pos="722"/>
        </w:tabs>
        <w:ind w:left="722" w:hanging="720"/>
      </w:pPr>
      <w:rPr>
        <w:rFonts w:hint="default"/>
      </w:rPr>
    </w:lvl>
    <w:lvl w:ilvl="3">
      <w:start w:val="1"/>
      <w:numFmt w:val="decimal"/>
      <w:lvlText w:val="%1.%2.%3.%4"/>
      <w:lvlJc w:val="left"/>
      <w:pPr>
        <w:tabs>
          <w:tab w:val="num" w:pos="723"/>
        </w:tabs>
        <w:ind w:left="723" w:hanging="720"/>
      </w:pPr>
      <w:rPr>
        <w:rFonts w:hint="default"/>
      </w:rPr>
    </w:lvl>
    <w:lvl w:ilvl="4">
      <w:start w:val="1"/>
      <w:numFmt w:val="decimal"/>
      <w:lvlText w:val="%1.%2.%3.%4.%5"/>
      <w:lvlJc w:val="left"/>
      <w:pPr>
        <w:tabs>
          <w:tab w:val="num" w:pos="1084"/>
        </w:tabs>
        <w:ind w:left="1084" w:hanging="1080"/>
      </w:pPr>
      <w:rPr>
        <w:rFonts w:hint="default"/>
      </w:rPr>
    </w:lvl>
    <w:lvl w:ilvl="5">
      <w:start w:val="1"/>
      <w:numFmt w:val="decimal"/>
      <w:lvlText w:val="%1.%2.%3.%4.%5.%6"/>
      <w:lvlJc w:val="left"/>
      <w:pPr>
        <w:tabs>
          <w:tab w:val="num" w:pos="1085"/>
        </w:tabs>
        <w:ind w:left="1085" w:hanging="1080"/>
      </w:pPr>
      <w:rPr>
        <w:rFonts w:hint="default"/>
      </w:rPr>
    </w:lvl>
    <w:lvl w:ilvl="6">
      <w:start w:val="1"/>
      <w:numFmt w:val="decimal"/>
      <w:lvlText w:val="%1.%2.%3.%4.%5.%6.%7"/>
      <w:lvlJc w:val="left"/>
      <w:pPr>
        <w:tabs>
          <w:tab w:val="num" w:pos="1446"/>
        </w:tabs>
        <w:ind w:left="1446" w:hanging="1440"/>
      </w:pPr>
      <w:rPr>
        <w:rFonts w:hint="default"/>
      </w:rPr>
    </w:lvl>
    <w:lvl w:ilvl="7">
      <w:start w:val="1"/>
      <w:numFmt w:val="decimal"/>
      <w:lvlText w:val="%1.%2.%3.%4.%5.%6.%7.%8"/>
      <w:lvlJc w:val="left"/>
      <w:pPr>
        <w:tabs>
          <w:tab w:val="num" w:pos="1447"/>
        </w:tabs>
        <w:ind w:left="1447" w:hanging="1440"/>
      </w:pPr>
      <w:rPr>
        <w:rFonts w:hint="default"/>
      </w:rPr>
    </w:lvl>
    <w:lvl w:ilvl="8">
      <w:start w:val="1"/>
      <w:numFmt w:val="decimal"/>
      <w:lvlText w:val="%1.%2.%3.%4.%5.%6.%7.%8.%9"/>
      <w:lvlJc w:val="left"/>
      <w:pPr>
        <w:tabs>
          <w:tab w:val="num" w:pos="1808"/>
        </w:tabs>
        <w:ind w:left="1808" w:hanging="1800"/>
      </w:pPr>
      <w:rPr>
        <w:rFonts w:hint="default"/>
      </w:rPr>
    </w:lvl>
  </w:abstractNum>
  <w:abstractNum w:abstractNumId="1">
    <w:nsid w:val="204E77C6"/>
    <w:multiLevelType w:val="multilevel"/>
    <w:tmpl w:val="524241B2"/>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22DD3599"/>
    <w:multiLevelType w:val="multilevel"/>
    <w:tmpl w:val="DE1C78F6"/>
    <w:lvl w:ilvl="0">
      <w:start w:val="1"/>
      <w:numFmt w:val="decimal"/>
      <w:pStyle w:val="Szmozottlist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AD43BAD"/>
    <w:multiLevelType w:val="hybridMultilevel"/>
    <w:tmpl w:val="CD4E9ECA"/>
    <w:lvl w:ilvl="0" w:tplc="A6802BC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nsid w:val="41244CB4"/>
    <w:multiLevelType w:val="hybridMultilevel"/>
    <w:tmpl w:val="B0D2018E"/>
    <w:lvl w:ilvl="0" w:tplc="904C17EC">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680B3F02"/>
    <w:multiLevelType w:val="hybridMultilevel"/>
    <w:tmpl w:val="423EAAF6"/>
    <w:lvl w:ilvl="0" w:tplc="422A9436">
      <w:start w:val="1037"/>
      <w:numFmt w:val="bullet"/>
      <w:lvlText w:val="-"/>
      <w:lvlJc w:val="left"/>
      <w:pPr>
        <w:tabs>
          <w:tab w:val="num" w:pos="720"/>
        </w:tabs>
        <w:ind w:left="720" w:hanging="360"/>
      </w:pPr>
      <w:rPr>
        <w:rFonts w:ascii="Arial" w:eastAsia="Times New Roman" w:hAnsi="Arial" w:cs="Aria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3"/>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D42"/>
    <w:rsid w:val="000100D2"/>
    <w:rsid w:val="00031F08"/>
    <w:rsid w:val="00043183"/>
    <w:rsid w:val="0005591B"/>
    <w:rsid w:val="000603CD"/>
    <w:rsid w:val="00085346"/>
    <w:rsid w:val="0009512B"/>
    <w:rsid w:val="000A44A6"/>
    <w:rsid w:val="000B5177"/>
    <w:rsid w:val="000D7091"/>
    <w:rsid w:val="001031DB"/>
    <w:rsid w:val="00120CD6"/>
    <w:rsid w:val="00123369"/>
    <w:rsid w:val="00125391"/>
    <w:rsid w:val="00160667"/>
    <w:rsid w:val="0018245B"/>
    <w:rsid w:val="00185675"/>
    <w:rsid w:val="001B0D9D"/>
    <w:rsid w:val="001C71E5"/>
    <w:rsid w:val="002440DA"/>
    <w:rsid w:val="0026461B"/>
    <w:rsid w:val="00274B8C"/>
    <w:rsid w:val="002D7B61"/>
    <w:rsid w:val="002E0123"/>
    <w:rsid w:val="002F7861"/>
    <w:rsid w:val="0032015D"/>
    <w:rsid w:val="003562EF"/>
    <w:rsid w:val="003658FF"/>
    <w:rsid w:val="003B020B"/>
    <w:rsid w:val="003D6130"/>
    <w:rsid w:val="003E2D42"/>
    <w:rsid w:val="003E7C9E"/>
    <w:rsid w:val="00404D58"/>
    <w:rsid w:val="00405615"/>
    <w:rsid w:val="00407839"/>
    <w:rsid w:val="0042552E"/>
    <w:rsid w:val="00454938"/>
    <w:rsid w:val="00464159"/>
    <w:rsid w:val="0048084D"/>
    <w:rsid w:val="004A2F1D"/>
    <w:rsid w:val="004B7F9F"/>
    <w:rsid w:val="004C60AE"/>
    <w:rsid w:val="004D69F9"/>
    <w:rsid w:val="004E4FD6"/>
    <w:rsid w:val="00513662"/>
    <w:rsid w:val="005363A8"/>
    <w:rsid w:val="00566C08"/>
    <w:rsid w:val="0056734E"/>
    <w:rsid w:val="00584AD6"/>
    <w:rsid w:val="00584EFE"/>
    <w:rsid w:val="00593550"/>
    <w:rsid w:val="00597CBB"/>
    <w:rsid w:val="005C1178"/>
    <w:rsid w:val="005D02EC"/>
    <w:rsid w:val="005E420F"/>
    <w:rsid w:val="005F4486"/>
    <w:rsid w:val="006064E2"/>
    <w:rsid w:val="006206B6"/>
    <w:rsid w:val="006371C7"/>
    <w:rsid w:val="006B2268"/>
    <w:rsid w:val="006B62D0"/>
    <w:rsid w:val="006E34B8"/>
    <w:rsid w:val="006F2288"/>
    <w:rsid w:val="00716686"/>
    <w:rsid w:val="007204A1"/>
    <w:rsid w:val="007273DB"/>
    <w:rsid w:val="00737CDA"/>
    <w:rsid w:val="00752CBA"/>
    <w:rsid w:val="00772FC6"/>
    <w:rsid w:val="00790D00"/>
    <w:rsid w:val="007D1AA6"/>
    <w:rsid w:val="007F4C7B"/>
    <w:rsid w:val="007F5AB3"/>
    <w:rsid w:val="007F624D"/>
    <w:rsid w:val="00806A3A"/>
    <w:rsid w:val="00810C75"/>
    <w:rsid w:val="008138E0"/>
    <w:rsid w:val="008177FC"/>
    <w:rsid w:val="008421EB"/>
    <w:rsid w:val="008564FD"/>
    <w:rsid w:val="0085723B"/>
    <w:rsid w:val="00870F8A"/>
    <w:rsid w:val="008862BF"/>
    <w:rsid w:val="008917E0"/>
    <w:rsid w:val="00892406"/>
    <w:rsid w:val="008F5F44"/>
    <w:rsid w:val="00913D51"/>
    <w:rsid w:val="00917A19"/>
    <w:rsid w:val="0093270E"/>
    <w:rsid w:val="009413A4"/>
    <w:rsid w:val="009447D3"/>
    <w:rsid w:val="009450B9"/>
    <w:rsid w:val="009D085E"/>
    <w:rsid w:val="009F7F9C"/>
    <w:rsid w:val="00A04149"/>
    <w:rsid w:val="00A0722B"/>
    <w:rsid w:val="00A13B7C"/>
    <w:rsid w:val="00A177EC"/>
    <w:rsid w:val="00A43298"/>
    <w:rsid w:val="00A658C5"/>
    <w:rsid w:val="00AA4A8A"/>
    <w:rsid w:val="00AB57C7"/>
    <w:rsid w:val="00AD533F"/>
    <w:rsid w:val="00B14612"/>
    <w:rsid w:val="00B34D5F"/>
    <w:rsid w:val="00B516ED"/>
    <w:rsid w:val="00B61179"/>
    <w:rsid w:val="00B614F1"/>
    <w:rsid w:val="00B8028B"/>
    <w:rsid w:val="00B831F7"/>
    <w:rsid w:val="00BC0821"/>
    <w:rsid w:val="00C04678"/>
    <w:rsid w:val="00C0481B"/>
    <w:rsid w:val="00C04973"/>
    <w:rsid w:val="00C0510D"/>
    <w:rsid w:val="00C2102A"/>
    <w:rsid w:val="00C24AC3"/>
    <w:rsid w:val="00C41AE8"/>
    <w:rsid w:val="00C420F5"/>
    <w:rsid w:val="00C43F71"/>
    <w:rsid w:val="00C5702D"/>
    <w:rsid w:val="00C6656B"/>
    <w:rsid w:val="00C97A19"/>
    <w:rsid w:val="00CA4B6C"/>
    <w:rsid w:val="00CD2C55"/>
    <w:rsid w:val="00CD4205"/>
    <w:rsid w:val="00CD5F10"/>
    <w:rsid w:val="00CE22B1"/>
    <w:rsid w:val="00D319E7"/>
    <w:rsid w:val="00D66F5C"/>
    <w:rsid w:val="00D672B9"/>
    <w:rsid w:val="00D83868"/>
    <w:rsid w:val="00D95A16"/>
    <w:rsid w:val="00DB232A"/>
    <w:rsid w:val="00DC3CEB"/>
    <w:rsid w:val="00DC62F3"/>
    <w:rsid w:val="00E857CA"/>
    <w:rsid w:val="00E97B11"/>
    <w:rsid w:val="00EA6E7C"/>
    <w:rsid w:val="00EF683D"/>
    <w:rsid w:val="00F0087A"/>
    <w:rsid w:val="00F05F71"/>
    <w:rsid w:val="00F16EDC"/>
    <w:rsid w:val="00F8541C"/>
    <w:rsid w:val="00F85629"/>
    <w:rsid w:val="00F95B7B"/>
    <w:rsid w:val="00FA4E81"/>
    <w:rsid w:val="00FC0869"/>
    <w:rsid w:val="00FC2547"/>
    <w:rsid w:val="00FC77FB"/>
    <w:rsid w:val="00FE6D62"/>
    <w:rsid w:val="00FF0BF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3E2D42"/>
    <w:pPr>
      <w:widowControl w:val="0"/>
    </w:pPr>
    <w:rPr>
      <w:rFonts w:ascii="Arial" w:hAnsi="Arial" w:cs="Arial"/>
      <w:snapToGrid w:val="0"/>
      <w:sz w:val="18"/>
      <w:szCs w:val="18"/>
    </w:rPr>
  </w:style>
  <w:style w:type="paragraph" w:styleId="Cmsor1">
    <w:name w:val="heading 1"/>
    <w:basedOn w:val="Norml"/>
    <w:link w:val="Cmsor1Char"/>
    <w:qFormat/>
    <w:rsid w:val="00CE22B1"/>
    <w:pPr>
      <w:widowControl/>
      <w:spacing w:before="100" w:beforeAutospacing="1" w:after="100" w:afterAutospacing="1"/>
      <w:outlineLvl w:val="0"/>
    </w:pPr>
    <w:rPr>
      <w:rFonts w:ascii="Times New Roman" w:eastAsia="Calibri" w:hAnsi="Times New Roman" w:cs="Times New Roman"/>
      <w:b/>
      <w:bCs/>
      <w:snapToGrid/>
      <w:kern w:val="36"/>
      <w:sz w:val="48"/>
      <w:szCs w:val="4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3E2D42"/>
    <w:rPr>
      <w:color w:val="0000FF"/>
      <w:u w:val="single"/>
    </w:rPr>
  </w:style>
  <w:style w:type="paragraph" w:customStyle="1" w:styleId="CharChar1">
    <w:name w:val="Char Char1"/>
    <w:basedOn w:val="Norml"/>
    <w:rsid w:val="003E2D42"/>
    <w:pPr>
      <w:widowControl/>
      <w:spacing w:after="160" w:line="240" w:lineRule="exact"/>
    </w:pPr>
    <w:rPr>
      <w:rFonts w:ascii="Tahoma" w:hAnsi="Tahoma" w:cs="Times New Roman"/>
      <w:snapToGrid/>
      <w:sz w:val="20"/>
      <w:szCs w:val="20"/>
      <w:lang w:val="en-US" w:eastAsia="en-US"/>
    </w:rPr>
  </w:style>
  <w:style w:type="paragraph" w:styleId="Szmozottlista">
    <w:name w:val="List Number"/>
    <w:basedOn w:val="Norml"/>
    <w:rsid w:val="003E2D42"/>
    <w:pPr>
      <w:widowControl/>
      <w:numPr>
        <w:numId w:val="1"/>
      </w:numPr>
      <w:spacing w:after="240"/>
      <w:jc w:val="both"/>
    </w:pPr>
    <w:rPr>
      <w:rFonts w:ascii="Times New Roman" w:hAnsi="Times New Roman" w:cs="Times New Roman"/>
      <w:snapToGrid/>
      <w:sz w:val="24"/>
      <w:szCs w:val="20"/>
      <w:lang w:val="en-GB" w:eastAsia="en-US"/>
    </w:rPr>
  </w:style>
  <w:style w:type="paragraph" w:customStyle="1" w:styleId="ListNumberLevel2">
    <w:name w:val="List Number (Level 2)"/>
    <w:basedOn w:val="Norml"/>
    <w:rsid w:val="003E2D42"/>
    <w:pPr>
      <w:widowControl/>
      <w:numPr>
        <w:ilvl w:val="1"/>
        <w:numId w:val="1"/>
      </w:numPr>
      <w:spacing w:after="240"/>
      <w:jc w:val="both"/>
    </w:pPr>
    <w:rPr>
      <w:rFonts w:ascii="Times New Roman" w:hAnsi="Times New Roman" w:cs="Times New Roman"/>
      <w:snapToGrid/>
      <w:sz w:val="24"/>
      <w:szCs w:val="20"/>
      <w:lang w:val="en-GB" w:eastAsia="en-US"/>
    </w:rPr>
  </w:style>
  <w:style w:type="paragraph" w:customStyle="1" w:styleId="ListNumberLevel3">
    <w:name w:val="List Number (Level 3)"/>
    <w:basedOn w:val="Norml"/>
    <w:rsid w:val="003E2D42"/>
    <w:pPr>
      <w:widowControl/>
      <w:numPr>
        <w:ilvl w:val="2"/>
        <w:numId w:val="1"/>
      </w:numPr>
      <w:spacing w:after="240"/>
      <w:jc w:val="both"/>
    </w:pPr>
    <w:rPr>
      <w:rFonts w:ascii="Times New Roman" w:hAnsi="Times New Roman" w:cs="Times New Roman"/>
      <w:snapToGrid/>
      <w:sz w:val="24"/>
      <w:szCs w:val="20"/>
      <w:lang w:val="en-GB" w:eastAsia="en-US"/>
    </w:rPr>
  </w:style>
  <w:style w:type="paragraph" w:customStyle="1" w:styleId="ListNumberLevel4">
    <w:name w:val="List Number (Level 4)"/>
    <w:basedOn w:val="Norml"/>
    <w:rsid w:val="003E2D42"/>
    <w:pPr>
      <w:widowControl/>
      <w:numPr>
        <w:ilvl w:val="3"/>
        <w:numId w:val="1"/>
      </w:numPr>
      <w:spacing w:after="240"/>
      <w:jc w:val="both"/>
    </w:pPr>
    <w:rPr>
      <w:rFonts w:ascii="Times New Roman" w:hAnsi="Times New Roman" w:cs="Times New Roman"/>
      <w:snapToGrid/>
      <w:sz w:val="24"/>
      <w:szCs w:val="20"/>
      <w:lang w:val="en-GB" w:eastAsia="en-US"/>
    </w:rPr>
  </w:style>
  <w:style w:type="character" w:styleId="Kiemels">
    <w:name w:val="Emphasis"/>
    <w:qFormat/>
    <w:rsid w:val="003E2D42"/>
    <w:rPr>
      <w:i/>
    </w:rPr>
  </w:style>
  <w:style w:type="paragraph" w:customStyle="1" w:styleId="StyleListNumber11ptBold">
    <w:name w:val="Style List Number + 11 pt Bold"/>
    <w:basedOn w:val="Szmozottlista"/>
    <w:autoRedefine/>
    <w:rsid w:val="003E2D42"/>
    <w:pPr>
      <w:tabs>
        <w:tab w:val="left" w:pos="567"/>
      </w:tabs>
      <w:spacing w:before="240" w:after="120"/>
    </w:pPr>
    <w:rPr>
      <w:rFonts w:ascii="Arial" w:hAnsi="Arial" w:cs="Arial"/>
      <w:b/>
      <w:bCs/>
      <w:sz w:val="22"/>
      <w:szCs w:val="22"/>
    </w:rPr>
  </w:style>
  <w:style w:type="character" w:customStyle="1" w:styleId="apple-style-span">
    <w:name w:val="apple-style-span"/>
    <w:basedOn w:val="Bekezdsalapbettpusa"/>
    <w:rsid w:val="00EF683D"/>
  </w:style>
  <w:style w:type="character" w:customStyle="1" w:styleId="CelanTvrtkoJosip">
    <w:name w:val="CelanTvrtkoJosip"/>
    <w:semiHidden/>
    <w:rsid w:val="004E4FD6"/>
    <w:rPr>
      <w:rFonts w:ascii="Arial" w:hAnsi="Arial" w:cs="Arial"/>
      <w:color w:val="auto"/>
      <w:sz w:val="20"/>
      <w:szCs w:val="20"/>
    </w:rPr>
  </w:style>
  <w:style w:type="paragraph" w:styleId="llb">
    <w:name w:val="footer"/>
    <w:basedOn w:val="Norml"/>
    <w:link w:val="llbChar"/>
    <w:uiPriority w:val="99"/>
    <w:rsid w:val="004E4FD6"/>
    <w:pPr>
      <w:widowControl/>
      <w:tabs>
        <w:tab w:val="center" w:pos="4320"/>
        <w:tab w:val="right" w:pos="8640"/>
      </w:tabs>
      <w:overflowPunct w:val="0"/>
      <w:autoSpaceDE w:val="0"/>
      <w:autoSpaceDN w:val="0"/>
      <w:adjustRightInd w:val="0"/>
      <w:textAlignment w:val="baseline"/>
    </w:pPr>
    <w:rPr>
      <w:rFonts w:ascii="Times" w:hAnsi="Times" w:cs="Times New Roman"/>
      <w:snapToGrid/>
      <w:sz w:val="24"/>
      <w:szCs w:val="20"/>
      <w:lang w:val="en-GB" w:eastAsia="en-US"/>
    </w:rPr>
  </w:style>
  <w:style w:type="paragraph" w:styleId="Lbjegyzetszveg">
    <w:name w:val="footnote text"/>
    <w:basedOn w:val="Norml"/>
    <w:link w:val="LbjegyzetszvegChar"/>
    <w:uiPriority w:val="99"/>
    <w:semiHidden/>
    <w:rsid w:val="00584AD6"/>
    <w:pPr>
      <w:widowControl/>
      <w:spacing w:after="240"/>
      <w:ind w:left="357" w:hanging="357"/>
      <w:jc w:val="both"/>
    </w:pPr>
    <w:rPr>
      <w:rFonts w:ascii="Times New Roman" w:hAnsi="Times New Roman" w:cs="Times New Roman"/>
      <w:snapToGrid/>
      <w:sz w:val="20"/>
      <w:szCs w:val="20"/>
      <w:lang w:val="en-GB" w:eastAsia="en-GB"/>
    </w:rPr>
  </w:style>
  <w:style w:type="character" w:styleId="Lbjegyzet-hivatkozs">
    <w:name w:val="footnote reference"/>
    <w:uiPriority w:val="99"/>
    <w:semiHidden/>
    <w:rsid w:val="00584AD6"/>
    <w:rPr>
      <w:rFonts w:ascii="TimesNewRomanPS" w:hAnsi="TimesNewRomanPS"/>
      <w:position w:val="6"/>
      <w:sz w:val="16"/>
    </w:rPr>
  </w:style>
  <w:style w:type="character" w:customStyle="1" w:styleId="StyleFootnoteReferenceTimesNewRoman11pt">
    <w:name w:val="Style Footnote Reference + Times New Roman 11 pt"/>
    <w:rsid w:val="00584AD6"/>
    <w:rPr>
      <w:rFonts w:ascii="Times New Roman" w:hAnsi="Times New Roman"/>
      <w:position w:val="6"/>
      <w:sz w:val="20"/>
    </w:rPr>
  </w:style>
  <w:style w:type="character" w:styleId="Kiemels2">
    <w:name w:val="Strong"/>
    <w:qFormat/>
    <w:rsid w:val="00160667"/>
    <w:rPr>
      <w:b/>
      <w:bCs/>
    </w:rPr>
  </w:style>
  <w:style w:type="paragraph" w:styleId="Buborkszveg">
    <w:name w:val="Balloon Text"/>
    <w:basedOn w:val="Norml"/>
    <w:semiHidden/>
    <w:rsid w:val="00B61179"/>
    <w:rPr>
      <w:rFonts w:ascii="Tahoma" w:hAnsi="Tahoma" w:cs="Tahoma"/>
      <w:sz w:val="16"/>
      <w:szCs w:val="16"/>
    </w:rPr>
  </w:style>
  <w:style w:type="paragraph" w:customStyle="1" w:styleId="CharChar">
    <w:name w:val="Char Char"/>
    <w:basedOn w:val="Norml"/>
    <w:rsid w:val="00454938"/>
    <w:pPr>
      <w:widowControl/>
      <w:spacing w:after="160" w:line="240" w:lineRule="exact"/>
    </w:pPr>
    <w:rPr>
      <w:rFonts w:ascii="Tahoma" w:hAnsi="Tahoma" w:cs="Times New Roman"/>
      <w:snapToGrid/>
      <w:sz w:val="20"/>
      <w:szCs w:val="20"/>
      <w:lang w:val="en-US" w:eastAsia="en-US"/>
    </w:rPr>
  </w:style>
  <w:style w:type="paragraph" w:styleId="Szvegtrzs">
    <w:name w:val="Body Text"/>
    <w:basedOn w:val="Norml"/>
    <w:rsid w:val="005D02EC"/>
    <w:pPr>
      <w:widowControl/>
      <w:autoSpaceDE w:val="0"/>
      <w:autoSpaceDN w:val="0"/>
      <w:adjustRightInd w:val="0"/>
      <w:jc w:val="both"/>
    </w:pPr>
    <w:rPr>
      <w:rFonts w:cs="Times New Roman"/>
      <w:snapToGrid/>
      <w:sz w:val="24"/>
      <w:szCs w:val="24"/>
      <w:lang w:val="en-US" w:eastAsia="en-US"/>
    </w:rPr>
  </w:style>
  <w:style w:type="table" w:styleId="Rcsostblzat">
    <w:name w:val="Table Grid"/>
    <w:basedOn w:val="Normltblzat"/>
    <w:rsid w:val="001856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l"/>
    <w:rsid w:val="00185675"/>
    <w:pPr>
      <w:widowControl/>
      <w:spacing w:after="160" w:line="240" w:lineRule="exact"/>
    </w:pPr>
    <w:rPr>
      <w:rFonts w:ascii="Tahoma" w:hAnsi="Tahoma" w:cs="Times New Roman"/>
      <w:snapToGrid/>
      <w:sz w:val="20"/>
      <w:szCs w:val="20"/>
      <w:lang w:val="en-US" w:eastAsia="en-US"/>
    </w:rPr>
  </w:style>
  <w:style w:type="character" w:customStyle="1" w:styleId="furkaandrea">
    <w:name w:val="furkaandrea"/>
    <w:semiHidden/>
    <w:rsid w:val="00FE6D62"/>
    <w:rPr>
      <w:rFonts w:ascii="Arial" w:hAnsi="Arial" w:cs="Arial"/>
      <w:color w:val="auto"/>
      <w:sz w:val="20"/>
      <w:szCs w:val="20"/>
    </w:rPr>
  </w:style>
  <w:style w:type="character" w:customStyle="1" w:styleId="apple-converted-space">
    <w:name w:val="apple-converted-space"/>
    <w:rsid w:val="00CE22B1"/>
    <w:rPr>
      <w:rFonts w:cs="Times New Roman"/>
    </w:rPr>
  </w:style>
  <w:style w:type="character" w:customStyle="1" w:styleId="Cmsor1Char">
    <w:name w:val="Címsor 1 Char"/>
    <w:link w:val="Cmsor1"/>
    <w:locked/>
    <w:rsid w:val="00CE22B1"/>
    <w:rPr>
      <w:rFonts w:eastAsia="Calibri"/>
      <w:b/>
      <w:bCs/>
      <w:kern w:val="36"/>
      <w:sz w:val="48"/>
      <w:szCs w:val="48"/>
      <w:lang w:val="hu-HU" w:eastAsia="hu-HU" w:bidi="ar-SA"/>
    </w:rPr>
  </w:style>
  <w:style w:type="character" w:customStyle="1" w:styleId="LbjegyzetszvegChar">
    <w:name w:val="Lábjegyzetszöveg Char"/>
    <w:link w:val="Lbjegyzetszveg"/>
    <w:uiPriority w:val="99"/>
    <w:semiHidden/>
    <w:rsid w:val="007273DB"/>
  </w:style>
  <w:style w:type="paragraph" w:styleId="Listaszerbekezds">
    <w:name w:val="List Paragraph"/>
    <w:basedOn w:val="Norml"/>
    <w:uiPriority w:val="34"/>
    <w:qFormat/>
    <w:rsid w:val="007273DB"/>
    <w:pPr>
      <w:widowControl/>
      <w:spacing w:after="200" w:line="276" w:lineRule="auto"/>
      <w:ind w:left="708"/>
    </w:pPr>
    <w:rPr>
      <w:rFonts w:ascii="Calibri" w:eastAsia="Calibri" w:hAnsi="Calibri" w:cs="Times New Roman"/>
      <w:snapToGrid/>
      <w:sz w:val="22"/>
      <w:szCs w:val="22"/>
      <w:lang w:val="sl-SI" w:eastAsia="en-US"/>
    </w:rPr>
  </w:style>
  <w:style w:type="paragraph" w:styleId="lfej">
    <w:name w:val="header"/>
    <w:basedOn w:val="Norml"/>
    <w:link w:val="lfejChar"/>
    <w:rsid w:val="00404D58"/>
    <w:pPr>
      <w:tabs>
        <w:tab w:val="center" w:pos="4536"/>
        <w:tab w:val="right" w:pos="9072"/>
      </w:tabs>
    </w:pPr>
  </w:style>
  <w:style w:type="character" w:customStyle="1" w:styleId="lfejChar">
    <w:name w:val="Élőfej Char"/>
    <w:link w:val="lfej"/>
    <w:rsid w:val="00404D58"/>
    <w:rPr>
      <w:rFonts w:ascii="Arial" w:hAnsi="Arial" w:cs="Arial"/>
      <w:snapToGrid w:val="0"/>
      <w:sz w:val="18"/>
      <w:szCs w:val="18"/>
      <w:lang w:val="hu-HU" w:eastAsia="hu-HU"/>
    </w:rPr>
  </w:style>
  <w:style w:type="character" w:customStyle="1" w:styleId="llbChar">
    <w:name w:val="Élőláb Char"/>
    <w:link w:val="llb"/>
    <w:uiPriority w:val="99"/>
    <w:locked/>
    <w:rsid w:val="00404D58"/>
    <w:rPr>
      <w:rFonts w:ascii="Times" w:hAnsi="Times"/>
      <w:sz w:val="24"/>
      <w:lang w:eastAsia="en-US"/>
    </w:rPr>
  </w:style>
  <w:style w:type="character" w:styleId="Jegyzethivatkozs">
    <w:name w:val="annotation reference"/>
    <w:uiPriority w:val="99"/>
    <w:rsid w:val="004D69F9"/>
    <w:rPr>
      <w:sz w:val="16"/>
      <w:szCs w:val="16"/>
    </w:rPr>
  </w:style>
  <w:style w:type="paragraph" w:styleId="Jegyzetszveg">
    <w:name w:val="annotation text"/>
    <w:basedOn w:val="Norml"/>
    <w:link w:val="JegyzetszvegChar"/>
    <w:rsid w:val="004D69F9"/>
    <w:rPr>
      <w:sz w:val="20"/>
      <w:szCs w:val="20"/>
    </w:rPr>
  </w:style>
  <w:style w:type="character" w:customStyle="1" w:styleId="JegyzetszvegChar">
    <w:name w:val="Jegyzetszöveg Char"/>
    <w:link w:val="Jegyzetszveg"/>
    <w:rsid w:val="004D69F9"/>
    <w:rPr>
      <w:rFonts w:ascii="Arial" w:hAnsi="Arial" w:cs="Arial"/>
      <w:snapToGrid w:val="0"/>
      <w:lang w:val="hu-HU" w:eastAsia="hu-HU"/>
    </w:rPr>
  </w:style>
  <w:style w:type="paragraph" w:styleId="Megjegyzstrgya">
    <w:name w:val="annotation subject"/>
    <w:basedOn w:val="Jegyzetszveg"/>
    <w:next w:val="Jegyzetszveg"/>
    <w:link w:val="MegjegyzstrgyaChar"/>
    <w:rsid w:val="004D69F9"/>
    <w:rPr>
      <w:b/>
      <w:bCs/>
    </w:rPr>
  </w:style>
  <w:style w:type="character" w:customStyle="1" w:styleId="MegjegyzstrgyaChar">
    <w:name w:val="Megjegyzés tárgya Char"/>
    <w:link w:val="Megjegyzstrgya"/>
    <w:rsid w:val="004D69F9"/>
    <w:rPr>
      <w:rFonts w:ascii="Arial" w:hAnsi="Arial" w:cs="Arial"/>
      <w:b/>
      <w:bCs/>
      <w:snapToGrid w:val="0"/>
      <w:lang w:val="hu-HU" w:eastAsia="hu-HU"/>
    </w:rPr>
  </w:style>
  <w:style w:type="paragraph" w:customStyle="1" w:styleId="CharChar10">
    <w:name w:val="Char Char1"/>
    <w:basedOn w:val="Norml"/>
    <w:rsid w:val="004B7F9F"/>
    <w:pPr>
      <w:widowControl/>
      <w:spacing w:after="160" w:line="240" w:lineRule="exact"/>
    </w:pPr>
    <w:rPr>
      <w:rFonts w:ascii="Tahoma" w:hAnsi="Tahoma" w:cs="Times New Roman"/>
      <w:snapToGrid/>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3E2D42"/>
    <w:pPr>
      <w:widowControl w:val="0"/>
    </w:pPr>
    <w:rPr>
      <w:rFonts w:ascii="Arial" w:hAnsi="Arial" w:cs="Arial"/>
      <w:snapToGrid w:val="0"/>
      <w:sz w:val="18"/>
      <w:szCs w:val="18"/>
    </w:rPr>
  </w:style>
  <w:style w:type="paragraph" w:styleId="Cmsor1">
    <w:name w:val="heading 1"/>
    <w:basedOn w:val="Norml"/>
    <w:link w:val="Cmsor1Char"/>
    <w:qFormat/>
    <w:rsid w:val="00CE22B1"/>
    <w:pPr>
      <w:widowControl/>
      <w:spacing w:before="100" w:beforeAutospacing="1" w:after="100" w:afterAutospacing="1"/>
      <w:outlineLvl w:val="0"/>
    </w:pPr>
    <w:rPr>
      <w:rFonts w:ascii="Times New Roman" w:eastAsia="Calibri" w:hAnsi="Times New Roman" w:cs="Times New Roman"/>
      <w:b/>
      <w:bCs/>
      <w:snapToGrid/>
      <w:kern w:val="36"/>
      <w:sz w:val="48"/>
      <w:szCs w:val="4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3E2D42"/>
    <w:rPr>
      <w:color w:val="0000FF"/>
      <w:u w:val="single"/>
    </w:rPr>
  </w:style>
  <w:style w:type="paragraph" w:customStyle="1" w:styleId="CharChar1">
    <w:name w:val="Char Char1"/>
    <w:basedOn w:val="Norml"/>
    <w:rsid w:val="003E2D42"/>
    <w:pPr>
      <w:widowControl/>
      <w:spacing w:after="160" w:line="240" w:lineRule="exact"/>
    </w:pPr>
    <w:rPr>
      <w:rFonts w:ascii="Tahoma" w:hAnsi="Tahoma" w:cs="Times New Roman"/>
      <w:snapToGrid/>
      <w:sz w:val="20"/>
      <w:szCs w:val="20"/>
      <w:lang w:val="en-US" w:eastAsia="en-US"/>
    </w:rPr>
  </w:style>
  <w:style w:type="paragraph" w:styleId="Szmozottlista">
    <w:name w:val="List Number"/>
    <w:basedOn w:val="Norml"/>
    <w:rsid w:val="003E2D42"/>
    <w:pPr>
      <w:widowControl/>
      <w:numPr>
        <w:numId w:val="1"/>
      </w:numPr>
      <w:spacing w:after="240"/>
      <w:jc w:val="both"/>
    </w:pPr>
    <w:rPr>
      <w:rFonts w:ascii="Times New Roman" w:hAnsi="Times New Roman" w:cs="Times New Roman"/>
      <w:snapToGrid/>
      <w:sz w:val="24"/>
      <w:szCs w:val="20"/>
      <w:lang w:val="en-GB" w:eastAsia="en-US"/>
    </w:rPr>
  </w:style>
  <w:style w:type="paragraph" w:customStyle="1" w:styleId="ListNumberLevel2">
    <w:name w:val="List Number (Level 2)"/>
    <w:basedOn w:val="Norml"/>
    <w:rsid w:val="003E2D42"/>
    <w:pPr>
      <w:widowControl/>
      <w:numPr>
        <w:ilvl w:val="1"/>
        <w:numId w:val="1"/>
      </w:numPr>
      <w:spacing w:after="240"/>
      <w:jc w:val="both"/>
    </w:pPr>
    <w:rPr>
      <w:rFonts w:ascii="Times New Roman" w:hAnsi="Times New Roman" w:cs="Times New Roman"/>
      <w:snapToGrid/>
      <w:sz w:val="24"/>
      <w:szCs w:val="20"/>
      <w:lang w:val="en-GB" w:eastAsia="en-US"/>
    </w:rPr>
  </w:style>
  <w:style w:type="paragraph" w:customStyle="1" w:styleId="ListNumberLevel3">
    <w:name w:val="List Number (Level 3)"/>
    <w:basedOn w:val="Norml"/>
    <w:rsid w:val="003E2D42"/>
    <w:pPr>
      <w:widowControl/>
      <w:numPr>
        <w:ilvl w:val="2"/>
        <w:numId w:val="1"/>
      </w:numPr>
      <w:spacing w:after="240"/>
      <w:jc w:val="both"/>
    </w:pPr>
    <w:rPr>
      <w:rFonts w:ascii="Times New Roman" w:hAnsi="Times New Roman" w:cs="Times New Roman"/>
      <w:snapToGrid/>
      <w:sz w:val="24"/>
      <w:szCs w:val="20"/>
      <w:lang w:val="en-GB" w:eastAsia="en-US"/>
    </w:rPr>
  </w:style>
  <w:style w:type="paragraph" w:customStyle="1" w:styleId="ListNumberLevel4">
    <w:name w:val="List Number (Level 4)"/>
    <w:basedOn w:val="Norml"/>
    <w:rsid w:val="003E2D42"/>
    <w:pPr>
      <w:widowControl/>
      <w:numPr>
        <w:ilvl w:val="3"/>
        <w:numId w:val="1"/>
      </w:numPr>
      <w:spacing w:after="240"/>
      <w:jc w:val="both"/>
    </w:pPr>
    <w:rPr>
      <w:rFonts w:ascii="Times New Roman" w:hAnsi="Times New Roman" w:cs="Times New Roman"/>
      <w:snapToGrid/>
      <w:sz w:val="24"/>
      <w:szCs w:val="20"/>
      <w:lang w:val="en-GB" w:eastAsia="en-US"/>
    </w:rPr>
  </w:style>
  <w:style w:type="character" w:styleId="Kiemels">
    <w:name w:val="Emphasis"/>
    <w:qFormat/>
    <w:rsid w:val="003E2D42"/>
    <w:rPr>
      <w:i/>
    </w:rPr>
  </w:style>
  <w:style w:type="paragraph" w:customStyle="1" w:styleId="StyleListNumber11ptBold">
    <w:name w:val="Style List Number + 11 pt Bold"/>
    <w:basedOn w:val="Szmozottlista"/>
    <w:autoRedefine/>
    <w:rsid w:val="003E2D42"/>
    <w:pPr>
      <w:tabs>
        <w:tab w:val="left" w:pos="567"/>
      </w:tabs>
      <w:spacing w:before="240" w:after="120"/>
    </w:pPr>
    <w:rPr>
      <w:rFonts w:ascii="Arial" w:hAnsi="Arial" w:cs="Arial"/>
      <w:b/>
      <w:bCs/>
      <w:sz w:val="22"/>
      <w:szCs w:val="22"/>
    </w:rPr>
  </w:style>
  <w:style w:type="character" w:customStyle="1" w:styleId="apple-style-span">
    <w:name w:val="apple-style-span"/>
    <w:basedOn w:val="Bekezdsalapbettpusa"/>
    <w:rsid w:val="00EF683D"/>
  </w:style>
  <w:style w:type="character" w:customStyle="1" w:styleId="CelanTvrtkoJosip">
    <w:name w:val="CelanTvrtkoJosip"/>
    <w:semiHidden/>
    <w:rsid w:val="004E4FD6"/>
    <w:rPr>
      <w:rFonts w:ascii="Arial" w:hAnsi="Arial" w:cs="Arial"/>
      <w:color w:val="auto"/>
      <w:sz w:val="20"/>
      <w:szCs w:val="20"/>
    </w:rPr>
  </w:style>
  <w:style w:type="paragraph" w:styleId="llb">
    <w:name w:val="footer"/>
    <w:basedOn w:val="Norml"/>
    <w:link w:val="llbChar"/>
    <w:uiPriority w:val="99"/>
    <w:rsid w:val="004E4FD6"/>
    <w:pPr>
      <w:widowControl/>
      <w:tabs>
        <w:tab w:val="center" w:pos="4320"/>
        <w:tab w:val="right" w:pos="8640"/>
      </w:tabs>
      <w:overflowPunct w:val="0"/>
      <w:autoSpaceDE w:val="0"/>
      <w:autoSpaceDN w:val="0"/>
      <w:adjustRightInd w:val="0"/>
      <w:textAlignment w:val="baseline"/>
    </w:pPr>
    <w:rPr>
      <w:rFonts w:ascii="Times" w:hAnsi="Times" w:cs="Times New Roman"/>
      <w:snapToGrid/>
      <w:sz w:val="24"/>
      <w:szCs w:val="20"/>
      <w:lang w:val="en-GB" w:eastAsia="en-US"/>
    </w:rPr>
  </w:style>
  <w:style w:type="paragraph" w:styleId="Lbjegyzetszveg">
    <w:name w:val="footnote text"/>
    <w:basedOn w:val="Norml"/>
    <w:link w:val="LbjegyzetszvegChar"/>
    <w:uiPriority w:val="99"/>
    <w:semiHidden/>
    <w:rsid w:val="00584AD6"/>
    <w:pPr>
      <w:widowControl/>
      <w:spacing w:after="240"/>
      <w:ind w:left="357" w:hanging="357"/>
      <w:jc w:val="both"/>
    </w:pPr>
    <w:rPr>
      <w:rFonts w:ascii="Times New Roman" w:hAnsi="Times New Roman" w:cs="Times New Roman"/>
      <w:snapToGrid/>
      <w:sz w:val="20"/>
      <w:szCs w:val="20"/>
      <w:lang w:val="en-GB" w:eastAsia="en-GB"/>
    </w:rPr>
  </w:style>
  <w:style w:type="character" w:styleId="Lbjegyzet-hivatkozs">
    <w:name w:val="footnote reference"/>
    <w:uiPriority w:val="99"/>
    <w:semiHidden/>
    <w:rsid w:val="00584AD6"/>
    <w:rPr>
      <w:rFonts w:ascii="TimesNewRomanPS" w:hAnsi="TimesNewRomanPS"/>
      <w:position w:val="6"/>
      <w:sz w:val="16"/>
    </w:rPr>
  </w:style>
  <w:style w:type="character" w:customStyle="1" w:styleId="StyleFootnoteReferenceTimesNewRoman11pt">
    <w:name w:val="Style Footnote Reference + Times New Roman 11 pt"/>
    <w:rsid w:val="00584AD6"/>
    <w:rPr>
      <w:rFonts w:ascii="Times New Roman" w:hAnsi="Times New Roman"/>
      <w:position w:val="6"/>
      <w:sz w:val="20"/>
    </w:rPr>
  </w:style>
  <w:style w:type="character" w:styleId="Kiemels2">
    <w:name w:val="Strong"/>
    <w:qFormat/>
    <w:rsid w:val="00160667"/>
    <w:rPr>
      <w:b/>
      <w:bCs/>
    </w:rPr>
  </w:style>
  <w:style w:type="paragraph" w:styleId="Buborkszveg">
    <w:name w:val="Balloon Text"/>
    <w:basedOn w:val="Norml"/>
    <w:semiHidden/>
    <w:rsid w:val="00B61179"/>
    <w:rPr>
      <w:rFonts w:ascii="Tahoma" w:hAnsi="Tahoma" w:cs="Tahoma"/>
      <w:sz w:val="16"/>
      <w:szCs w:val="16"/>
    </w:rPr>
  </w:style>
  <w:style w:type="paragraph" w:customStyle="1" w:styleId="CharChar">
    <w:name w:val="Char Char"/>
    <w:basedOn w:val="Norml"/>
    <w:rsid w:val="00454938"/>
    <w:pPr>
      <w:widowControl/>
      <w:spacing w:after="160" w:line="240" w:lineRule="exact"/>
    </w:pPr>
    <w:rPr>
      <w:rFonts w:ascii="Tahoma" w:hAnsi="Tahoma" w:cs="Times New Roman"/>
      <w:snapToGrid/>
      <w:sz w:val="20"/>
      <w:szCs w:val="20"/>
      <w:lang w:val="en-US" w:eastAsia="en-US"/>
    </w:rPr>
  </w:style>
  <w:style w:type="paragraph" w:styleId="Szvegtrzs">
    <w:name w:val="Body Text"/>
    <w:basedOn w:val="Norml"/>
    <w:rsid w:val="005D02EC"/>
    <w:pPr>
      <w:widowControl/>
      <w:autoSpaceDE w:val="0"/>
      <w:autoSpaceDN w:val="0"/>
      <w:adjustRightInd w:val="0"/>
      <w:jc w:val="both"/>
    </w:pPr>
    <w:rPr>
      <w:rFonts w:cs="Times New Roman"/>
      <w:snapToGrid/>
      <w:sz w:val="24"/>
      <w:szCs w:val="24"/>
      <w:lang w:val="en-US" w:eastAsia="en-US"/>
    </w:rPr>
  </w:style>
  <w:style w:type="table" w:styleId="Rcsostblzat">
    <w:name w:val="Table Grid"/>
    <w:basedOn w:val="Normltblzat"/>
    <w:rsid w:val="001856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l"/>
    <w:rsid w:val="00185675"/>
    <w:pPr>
      <w:widowControl/>
      <w:spacing w:after="160" w:line="240" w:lineRule="exact"/>
    </w:pPr>
    <w:rPr>
      <w:rFonts w:ascii="Tahoma" w:hAnsi="Tahoma" w:cs="Times New Roman"/>
      <w:snapToGrid/>
      <w:sz w:val="20"/>
      <w:szCs w:val="20"/>
      <w:lang w:val="en-US" w:eastAsia="en-US"/>
    </w:rPr>
  </w:style>
  <w:style w:type="character" w:customStyle="1" w:styleId="furkaandrea">
    <w:name w:val="furkaandrea"/>
    <w:semiHidden/>
    <w:rsid w:val="00FE6D62"/>
    <w:rPr>
      <w:rFonts w:ascii="Arial" w:hAnsi="Arial" w:cs="Arial"/>
      <w:color w:val="auto"/>
      <w:sz w:val="20"/>
      <w:szCs w:val="20"/>
    </w:rPr>
  </w:style>
  <w:style w:type="character" w:customStyle="1" w:styleId="apple-converted-space">
    <w:name w:val="apple-converted-space"/>
    <w:rsid w:val="00CE22B1"/>
    <w:rPr>
      <w:rFonts w:cs="Times New Roman"/>
    </w:rPr>
  </w:style>
  <w:style w:type="character" w:customStyle="1" w:styleId="Cmsor1Char">
    <w:name w:val="Címsor 1 Char"/>
    <w:link w:val="Cmsor1"/>
    <w:locked/>
    <w:rsid w:val="00CE22B1"/>
    <w:rPr>
      <w:rFonts w:eastAsia="Calibri"/>
      <w:b/>
      <w:bCs/>
      <w:kern w:val="36"/>
      <w:sz w:val="48"/>
      <w:szCs w:val="48"/>
      <w:lang w:val="hu-HU" w:eastAsia="hu-HU" w:bidi="ar-SA"/>
    </w:rPr>
  </w:style>
  <w:style w:type="character" w:customStyle="1" w:styleId="LbjegyzetszvegChar">
    <w:name w:val="Lábjegyzetszöveg Char"/>
    <w:link w:val="Lbjegyzetszveg"/>
    <w:uiPriority w:val="99"/>
    <w:semiHidden/>
    <w:rsid w:val="007273DB"/>
  </w:style>
  <w:style w:type="paragraph" w:styleId="Listaszerbekezds">
    <w:name w:val="List Paragraph"/>
    <w:basedOn w:val="Norml"/>
    <w:uiPriority w:val="34"/>
    <w:qFormat/>
    <w:rsid w:val="007273DB"/>
    <w:pPr>
      <w:widowControl/>
      <w:spacing w:after="200" w:line="276" w:lineRule="auto"/>
      <w:ind w:left="708"/>
    </w:pPr>
    <w:rPr>
      <w:rFonts w:ascii="Calibri" w:eastAsia="Calibri" w:hAnsi="Calibri" w:cs="Times New Roman"/>
      <w:snapToGrid/>
      <w:sz w:val="22"/>
      <w:szCs w:val="22"/>
      <w:lang w:val="sl-SI" w:eastAsia="en-US"/>
    </w:rPr>
  </w:style>
  <w:style w:type="paragraph" w:styleId="lfej">
    <w:name w:val="header"/>
    <w:basedOn w:val="Norml"/>
    <w:link w:val="lfejChar"/>
    <w:rsid w:val="00404D58"/>
    <w:pPr>
      <w:tabs>
        <w:tab w:val="center" w:pos="4536"/>
        <w:tab w:val="right" w:pos="9072"/>
      </w:tabs>
    </w:pPr>
  </w:style>
  <w:style w:type="character" w:customStyle="1" w:styleId="lfejChar">
    <w:name w:val="Élőfej Char"/>
    <w:link w:val="lfej"/>
    <w:rsid w:val="00404D58"/>
    <w:rPr>
      <w:rFonts w:ascii="Arial" w:hAnsi="Arial" w:cs="Arial"/>
      <w:snapToGrid w:val="0"/>
      <w:sz w:val="18"/>
      <w:szCs w:val="18"/>
      <w:lang w:val="hu-HU" w:eastAsia="hu-HU"/>
    </w:rPr>
  </w:style>
  <w:style w:type="character" w:customStyle="1" w:styleId="llbChar">
    <w:name w:val="Élőláb Char"/>
    <w:link w:val="llb"/>
    <w:uiPriority w:val="99"/>
    <w:locked/>
    <w:rsid w:val="00404D58"/>
    <w:rPr>
      <w:rFonts w:ascii="Times" w:hAnsi="Times"/>
      <w:sz w:val="24"/>
      <w:lang w:eastAsia="en-US"/>
    </w:rPr>
  </w:style>
  <w:style w:type="character" w:styleId="Jegyzethivatkozs">
    <w:name w:val="annotation reference"/>
    <w:uiPriority w:val="99"/>
    <w:rsid w:val="004D69F9"/>
    <w:rPr>
      <w:sz w:val="16"/>
      <w:szCs w:val="16"/>
    </w:rPr>
  </w:style>
  <w:style w:type="paragraph" w:styleId="Jegyzetszveg">
    <w:name w:val="annotation text"/>
    <w:basedOn w:val="Norml"/>
    <w:link w:val="JegyzetszvegChar"/>
    <w:rsid w:val="004D69F9"/>
    <w:rPr>
      <w:sz w:val="20"/>
      <w:szCs w:val="20"/>
    </w:rPr>
  </w:style>
  <w:style w:type="character" w:customStyle="1" w:styleId="JegyzetszvegChar">
    <w:name w:val="Jegyzetszöveg Char"/>
    <w:link w:val="Jegyzetszveg"/>
    <w:rsid w:val="004D69F9"/>
    <w:rPr>
      <w:rFonts w:ascii="Arial" w:hAnsi="Arial" w:cs="Arial"/>
      <w:snapToGrid w:val="0"/>
      <w:lang w:val="hu-HU" w:eastAsia="hu-HU"/>
    </w:rPr>
  </w:style>
  <w:style w:type="paragraph" w:styleId="Megjegyzstrgya">
    <w:name w:val="annotation subject"/>
    <w:basedOn w:val="Jegyzetszveg"/>
    <w:next w:val="Jegyzetszveg"/>
    <w:link w:val="MegjegyzstrgyaChar"/>
    <w:rsid w:val="004D69F9"/>
    <w:rPr>
      <w:b/>
      <w:bCs/>
    </w:rPr>
  </w:style>
  <w:style w:type="character" w:customStyle="1" w:styleId="MegjegyzstrgyaChar">
    <w:name w:val="Megjegyzés tárgya Char"/>
    <w:link w:val="Megjegyzstrgya"/>
    <w:rsid w:val="004D69F9"/>
    <w:rPr>
      <w:rFonts w:ascii="Arial" w:hAnsi="Arial" w:cs="Arial"/>
      <w:b/>
      <w:bCs/>
      <w:snapToGrid w:val="0"/>
      <w:lang w:val="hu-HU" w:eastAsia="hu-HU"/>
    </w:rPr>
  </w:style>
  <w:style w:type="paragraph" w:customStyle="1" w:styleId="CharChar10">
    <w:name w:val="Char Char1"/>
    <w:basedOn w:val="Norml"/>
    <w:rsid w:val="004B7F9F"/>
    <w:pPr>
      <w:widowControl/>
      <w:spacing w:after="160" w:line="240" w:lineRule="exact"/>
    </w:pPr>
    <w:rPr>
      <w:rFonts w:ascii="Tahoma" w:hAnsi="Tahoma" w:cs="Times New Roman"/>
      <w:snapToGrid/>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681853">
      <w:bodyDiv w:val="1"/>
      <w:marLeft w:val="0"/>
      <w:marRight w:val="0"/>
      <w:marTop w:val="0"/>
      <w:marBottom w:val="0"/>
      <w:divBdr>
        <w:top w:val="none" w:sz="0" w:space="0" w:color="auto"/>
        <w:left w:val="none" w:sz="0" w:space="0" w:color="auto"/>
        <w:bottom w:val="none" w:sz="0" w:space="0" w:color="auto"/>
        <w:right w:val="none" w:sz="0" w:space="0" w:color="auto"/>
      </w:divBdr>
    </w:div>
    <w:div w:id="733089036">
      <w:bodyDiv w:val="1"/>
      <w:marLeft w:val="0"/>
      <w:marRight w:val="0"/>
      <w:marTop w:val="0"/>
      <w:marBottom w:val="0"/>
      <w:divBdr>
        <w:top w:val="none" w:sz="0" w:space="0" w:color="auto"/>
        <w:left w:val="none" w:sz="0" w:space="0" w:color="auto"/>
        <w:bottom w:val="none" w:sz="0" w:space="0" w:color="auto"/>
        <w:right w:val="none" w:sz="0" w:space="0" w:color="auto"/>
      </w:divBdr>
    </w:div>
    <w:div w:id="1950894351">
      <w:bodyDiv w:val="1"/>
      <w:marLeft w:val="0"/>
      <w:marRight w:val="0"/>
      <w:marTop w:val="0"/>
      <w:marBottom w:val="0"/>
      <w:divBdr>
        <w:top w:val="none" w:sz="0" w:space="0" w:color="auto"/>
        <w:left w:val="none" w:sz="0" w:space="0" w:color="auto"/>
        <w:bottom w:val="none" w:sz="0" w:space="0" w:color="auto"/>
        <w:right w:val="none" w:sz="0" w:space="0" w:color="auto"/>
      </w:divBdr>
      <w:divsChild>
        <w:div w:id="234318064">
          <w:marLeft w:val="0"/>
          <w:marRight w:val="0"/>
          <w:marTop w:val="0"/>
          <w:marBottom w:val="0"/>
          <w:divBdr>
            <w:top w:val="none" w:sz="0" w:space="0" w:color="auto"/>
            <w:left w:val="none" w:sz="0" w:space="0" w:color="auto"/>
            <w:bottom w:val="none" w:sz="0" w:space="0" w:color="auto"/>
            <w:right w:val="none" w:sz="0" w:space="0" w:color="auto"/>
          </w:divBdr>
          <w:divsChild>
            <w:div w:id="8651401">
              <w:marLeft w:val="0"/>
              <w:marRight w:val="0"/>
              <w:marTop w:val="0"/>
              <w:marBottom w:val="0"/>
              <w:divBdr>
                <w:top w:val="none" w:sz="0" w:space="0" w:color="auto"/>
                <w:left w:val="none" w:sz="0" w:space="0" w:color="auto"/>
                <w:bottom w:val="none" w:sz="0" w:space="0" w:color="auto"/>
                <w:right w:val="none" w:sz="0" w:space="0" w:color="auto"/>
              </w:divBdr>
            </w:div>
            <w:div w:id="10105179">
              <w:marLeft w:val="0"/>
              <w:marRight w:val="0"/>
              <w:marTop w:val="0"/>
              <w:marBottom w:val="0"/>
              <w:divBdr>
                <w:top w:val="none" w:sz="0" w:space="0" w:color="auto"/>
                <w:left w:val="none" w:sz="0" w:space="0" w:color="auto"/>
                <w:bottom w:val="none" w:sz="0" w:space="0" w:color="auto"/>
                <w:right w:val="none" w:sz="0" w:space="0" w:color="auto"/>
              </w:divBdr>
            </w:div>
            <w:div w:id="48265362">
              <w:marLeft w:val="0"/>
              <w:marRight w:val="0"/>
              <w:marTop w:val="0"/>
              <w:marBottom w:val="0"/>
              <w:divBdr>
                <w:top w:val="none" w:sz="0" w:space="0" w:color="auto"/>
                <w:left w:val="none" w:sz="0" w:space="0" w:color="auto"/>
                <w:bottom w:val="none" w:sz="0" w:space="0" w:color="auto"/>
                <w:right w:val="none" w:sz="0" w:space="0" w:color="auto"/>
              </w:divBdr>
            </w:div>
            <w:div w:id="50428802">
              <w:marLeft w:val="0"/>
              <w:marRight w:val="0"/>
              <w:marTop w:val="0"/>
              <w:marBottom w:val="0"/>
              <w:divBdr>
                <w:top w:val="none" w:sz="0" w:space="0" w:color="auto"/>
                <w:left w:val="none" w:sz="0" w:space="0" w:color="auto"/>
                <w:bottom w:val="none" w:sz="0" w:space="0" w:color="auto"/>
                <w:right w:val="none" w:sz="0" w:space="0" w:color="auto"/>
              </w:divBdr>
            </w:div>
            <w:div w:id="59914629">
              <w:marLeft w:val="0"/>
              <w:marRight w:val="0"/>
              <w:marTop w:val="0"/>
              <w:marBottom w:val="0"/>
              <w:divBdr>
                <w:top w:val="none" w:sz="0" w:space="0" w:color="auto"/>
                <w:left w:val="none" w:sz="0" w:space="0" w:color="auto"/>
                <w:bottom w:val="none" w:sz="0" w:space="0" w:color="auto"/>
                <w:right w:val="none" w:sz="0" w:space="0" w:color="auto"/>
              </w:divBdr>
            </w:div>
            <w:div w:id="112676399">
              <w:marLeft w:val="0"/>
              <w:marRight w:val="0"/>
              <w:marTop w:val="0"/>
              <w:marBottom w:val="0"/>
              <w:divBdr>
                <w:top w:val="none" w:sz="0" w:space="0" w:color="auto"/>
                <w:left w:val="none" w:sz="0" w:space="0" w:color="auto"/>
                <w:bottom w:val="none" w:sz="0" w:space="0" w:color="auto"/>
                <w:right w:val="none" w:sz="0" w:space="0" w:color="auto"/>
              </w:divBdr>
            </w:div>
            <w:div w:id="161436642">
              <w:marLeft w:val="0"/>
              <w:marRight w:val="0"/>
              <w:marTop w:val="0"/>
              <w:marBottom w:val="0"/>
              <w:divBdr>
                <w:top w:val="none" w:sz="0" w:space="0" w:color="auto"/>
                <w:left w:val="none" w:sz="0" w:space="0" w:color="auto"/>
                <w:bottom w:val="none" w:sz="0" w:space="0" w:color="auto"/>
                <w:right w:val="none" w:sz="0" w:space="0" w:color="auto"/>
              </w:divBdr>
            </w:div>
            <w:div w:id="162278733">
              <w:marLeft w:val="0"/>
              <w:marRight w:val="0"/>
              <w:marTop w:val="0"/>
              <w:marBottom w:val="0"/>
              <w:divBdr>
                <w:top w:val="none" w:sz="0" w:space="0" w:color="auto"/>
                <w:left w:val="none" w:sz="0" w:space="0" w:color="auto"/>
                <w:bottom w:val="none" w:sz="0" w:space="0" w:color="auto"/>
                <w:right w:val="none" w:sz="0" w:space="0" w:color="auto"/>
              </w:divBdr>
            </w:div>
            <w:div w:id="214437188">
              <w:marLeft w:val="0"/>
              <w:marRight w:val="0"/>
              <w:marTop w:val="0"/>
              <w:marBottom w:val="0"/>
              <w:divBdr>
                <w:top w:val="none" w:sz="0" w:space="0" w:color="auto"/>
                <w:left w:val="none" w:sz="0" w:space="0" w:color="auto"/>
                <w:bottom w:val="none" w:sz="0" w:space="0" w:color="auto"/>
                <w:right w:val="none" w:sz="0" w:space="0" w:color="auto"/>
              </w:divBdr>
            </w:div>
            <w:div w:id="265430130">
              <w:marLeft w:val="0"/>
              <w:marRight w:val="0"/>
              <w:marTop w:val="0"/>
              <w:marBottom w:val="0"/>
              <w:divBdr>
                <w:top w:val="none" w:sz="0" w:space="0" w:color="auto"/>
                <w:left w:val="none" w:sz="0" w:space="0" w:color="auto"/>
                <w:bottom w:val="none" w:sz="0" w:space="0" w:color="auto"/>
                <w:right w:val="none" w:sz="0" w:space="0" w:color="auto"/>
              </w:divBdr>
            </w:div>
            <w:div w:id="270746062">
              <w:marLeft w:val="0"/>
              <w:marRight w:val="0"/>
              <w:marTop w:val="0"/>
              <w:marBottom w:val="0"/>
              <w:divBdr>
                <w:top w:val="none" w:sz="0" w:space="0" w:color="auto"/>
                <w:left w:val="none" w:sz="0" w:space="0" w:color="auto"/>
                <w:bottom w:val="none" w:sz="0" w:space="0" w:color="auto"/>
                <w:right w:val="none" w:sz="0" w:space="0" w:color="auto"/>
              </w:divBdr>
            </w:div>
            <w:div w:id="449865262">
              <w:marLeft w:val="0"/>
              <w:marRight w:val="0"/>
              <w:marTop w:val="0"/>
              <w:marBottom w:val="0"/>
              <w:divBdr>
                <w:top w:val="none" w:sz="0" w:space="0" w:color="auto"/>
                <w:left w:val="none" w:sz="0" w:space="0" w:color="auto"/>
                <w:bottom w:val="none" w:sz="0" w:space="0" w:color="auto"/>
                <w:right w:val="none" w:sz="0" w:space="0" w:color="auto"/>
              </w:divBdr>
            </w:div>
            <w:div w:id="486363112">
              <w:marLeft w:val="0"/>
              <w:marRight w:val="0"/>
              <w:marTop w:val="0"/>
              <w:marBottom w:val="0"/>
              <w:divBdr>
                <w:top w:val="none" w:sz="0" w:space="0" w:color="auto"/>
                <w:left w:val="none" w:sz="0" w:space="0" w:color="auto"/>
                <w:bottom w:val="none" w:sz="0" w:space="0" w:color="auto"/>
                <w:right w:val="none" w:sz="0" w:space="0" w:color="auto"/>
              </w:divBdr>
            </w:div>
            <w:div w:id="522088003">
              <w:marLeft w:val="0"/>
              <w:marRight w:val="0"/>
              <w:marTop w:val="0"/>
              <w:marBottom w:val="0"/>
              <w:divBdr>
                <w:top w:val="none" w:sz="0" w:space="0" w:color="auto"/>
                <w:left w:val="none" w:sz="0" w:space="0" w:color="auto"/>
                <w:bottom w:val="none" w:sz="0" w:space="0" w:color="auto"/>
                <w:right w:val="none" w:sz="0" w:space="0" w:color="auto"/>
              </w:divBdr>
            </w:div>
            <w:div w:id="543904868">
              <w:marLeft w:val="0"/>
              <w:marRight w:val="0"/>
              <w:marTop w:val="0"/>
              <w:marBottom w:val="0"/>
              <w:divBdr>
                <w:top w:val="none" w:sz="0" w:space="0" w:color="auto"/>
                <w:left w:val="none" w:sz="0" w:space="0" w:color="auto"/>
                <w:bottom w:val="none" w:sz="0" w:space="0" w:color="auto"/>
                <w:right w:val="none" w:sz="0" w:space="0" w:color="auto"/>
              </w:divBdr>
            </w:div>
            <w:div w:id="636378332">
              <w:marLeft w:val="0"/>
              <w:marRight w:val="0"/>
              <w:marTop w:val="0"/>
              <w:marBottom w:val="0"/>
              <w:divBdr>
                <w:top w:val="none" w:sz="0" w:space="0" w:color="auto"/>
                <w:left w:val="none" w:sz="0" w:space="0" w:color="auto"/>
                <w:bottom w:val="none" w:sz="0" w:space="0" w:color="auto"/>
                <w:right w:val="none" w:sz="0" w:space="0" w:color="auto"/>
              </w:divBdr>
            </w:div>
            <w:div w:id="651450635">
              <w:marLeft w:val="0"/>
              <w:marRight w:val="0"/>
              <w:marTop w:val="0"/>
              <w:marBottom w:val="0"/>
              <w:divBdr>
                <w:top w:val="none" w:sz="0" w:space="0" w:color="auto"/>
                <w:left w:val="none" w:sz="0" w:space="0" w:color="auto"/>
                <w:bottom w:val="none" w:sz="0" w:space="0" w:color="auto"/>
                <w:right w:val="none" w:sz="0" w:space="0" w:color="auto"/>
              </w:divBdr>
            </w:div>
            <w:div w:id="702829544">
              <w:marLeft w:val="0"/>
              <w:marRight w:val="0"/>
              <w:marTop w:val="0"/>
              <w:marBottom w:val="0"/>
              <w:divBdr>
                <w:top w:val="none" w:sz="0" w:space="0" w:color="auto"/>
                <w:left w:val="none" w:sz="0" w:space="0" w:color="auto"/>
                <w:bottom w:val="none" w:sz="0" w:space="0" w:color="auto"/>
                <w:right w:val="none" w:sz="0" w:space="0" w:color="auto"/>
              </w:divBdr>
            </w:div>
            <w:div w:id="703335007">
              <w:marLeft w:val="0"/>
              <w:marRight w:val="0"/>
              <w:marTop w:val="0"/>
              <w:marBottom w:val="0"/>
              <w:divBdr>
                <w:top w:val="none" w:sz="0" w:space="0" w:color="auto"/>
                <w:left w:val="none" w:sz="0" w:space="0" w:color="auto"/>
                <w:bottom w:val="none" w:sz="0" w:space="0" w:color="auto"/>
                <w:right w:val="none" w:sz="0" w:space="0" w:color="auto"/>
              </w:divBdr>
            </w:div>
            <w:div w:id="729425153">
              <w:marLeft w:val="0"/>
              <w:marRight w:val="0"/>
              <w:marTop w:val="0"/>
              <w:marBottom w:val="0"/>
              <w:divBdr>
                <w:top w:val="none" w:sz="0" w:space="0" w:color="auto"/>
                <w:left w:val="none" w:sz="0" w:space="0" w:color="auto"/>
                <w:bottom w:val="none" w:sz="0" w:space="0" w:color="auto"/>
                <w:right w:val="none" w:sz="0" w:space="0" w:color="auto"/>
              </w:divBdr>
            </w:div>
            <w:div w:id="743182034">
              <w:marLeft w:val="0"/>
              <w:marRight w:val="0"/>
              <w:marTop w:val="0"/>
              <w:marBottom w:val="0"/>
              <w:divBdr>
                <w:top w:val="none" w:sz="0" w:space="0" w:color="auto"/>
                <w:left w:val="none" w:sz="0" w:space="0" w:color="auto"/>
                <w:bottom w:val="none" w:sz="0" w:space="0" w:color="auto"/>
                <w:right w:val="none" w:sz="0" w:space="0" w:color="auto"/>
              </w:divBdr>
            </w:div>
            <w:div w:id="946351123">
              <w:marLeft w:val="0"/>
              <w:marRight w:val="0"/>
              <w:marTop w:val="0"/>
              <w:marBottom w:val="0"/>
              <w:divBdr>
                <w:top w:val="none" w:sz="0" w:space="0" w:color="auto"/>
                <w:left w:val="none" w:sz="0" w:space="0" w:color="auto"/>
                <w:bottom w:val="none" w:sz="0" w:space="0" w:color="auto"/>
                <w:right w:val="none" w:sz="0" w:space="0" w:color="auto"/>
              </w:divBdr>
            </w:div>
            <w:div w:id="1059137405">
              <w:marLeft w:val="0"/>
              <w:marRight w:val="0"/>
              <w:marTop w:val="0"/>
              <w:marBottom w:val="0"/>
              <w:divBdr>
                <w:top w:val="none" w:sz="0" w:space="0" w:color="auto"/>
                <w:left w:val="none" w:sz="0" w:space="0" w:color="auto"/>
                <w:bottom w:val="none" w:sz="0" w:space="0" w:color="auto"/>
                <w:right w:val="none" w:sz="0" w:space="0" w:color="auto"/>
              </w:divBdr>
            </w:div>
            <w:div w:id="1281452773">
              <w:marLeft w:val="0"/>
              <w:marRight w:val="0"/>
              <w:marTop w:val="0"/>
              <w:marBottom w:val="0"/>
              <w:divBdr>
                <w:top w:val="none" w:sz="0" w:space="0" w:color="auto"/>
                <w:left w:val="none" w:sz="0" w:space="0" w:color="auto"/>
                <w:bottom w:val="none" w:sz="0" w:space="0" w:color="auto"/>
                <w:right w:val="none" w:sz="0" w:space="0" w:color="auto"/>
              </w:divBdr>
            </w:div>
            <w:div w:id="1308896317">
              <w:marLeft w:val="0"/>
              <w:marRight w:val="0"/>
              <w:marTop w:val="0"/>
              <w:marBottom w:val="0"/>
              <w:divBdr>
                <w:top w:val="none" w:sz="0" w:space="0" w:color="auto"/>
                <w:left w:val="none" w:sz="0" w:space="0" w:color="auto"/>
                <w:bottom w:val="none" w:sz="0" w:space="0" w:color="auto"/>
                <w:right w:val="none" w:sz="0" w:space="0" w:color="auto"/>
              </w:divBdr>
            </w:div>
            <w:div w:id="1331323597">
              <w:marLeft w:val="0"/>
              <w:marRight w:val="0"/>
              <w:marTop w:val="0"/>
              <w:marBottom w:val="0"/>
              <w:divBdr>
                <w:top w:val="none" w:sz="0" w:space="0" w:color="auto"/>
                <w:left w:val="none" w:sz="0" w:space="0" w:color="auto"/>
                <w:bottom w:val="none" w:sz="0" w:space="0" w:color="auto"/>
                <w:right w:val="none" w:sz="0" w:space="0" w:color="auto"/>
              </w:divBdr>
            </w:div>
            <w:div w:id="1331448733">
              <w:marLeft w:val="0"/>
              <w:marRight w:val="0"/>
              <w:marTop w:val="0"/>
              <w:marBottom w:val="0"/>
              <w:divBdr>
                <w:top w:val="none" w:sz="0" w:space="0" w:color="auto"/>
                <w:left w:val="none" w:sz="0" w:space="0" w:color="auto"/>
                <w:bottom w:val="none" w:sz="0" w:space="0" w:color="auto"/>
                <w:right w:val="none" w:sz="0" w:space="0" w:color="auto"/>
              </w:divBdr>
            </w:div>
            <w:div w:id="1333264584">
              <w:marLeft w:val="0"/>
              <w:marRight w:val="0"/>
              <w:marTop w:val="0"/>
              <w:marBottom w:val="0"/>
              <w:divBdr>
                <w:top w:val="none" w:sz="0" w:space="0" w:color="auto"/>
                <w:left w:val="none" w:sz="0" w:space="0" w:color="auto"/>
                <w:bottom w:val="none" w:sz="0" w:space="0" w:color="auto"/>
                <w:right w:val="none" w:sz="0" w:space="0" w:color="auto"/>
              </w:divBdr>
            </w:div>
            <w:div w:id="1366099729">
              <w:marLeft w:val="0"/>
              <w:marRight w:val="0"/>
              <w:marTop w:val="0"/>
              <w:marBottom w:val="0"/>
              <w:divBdr>
                <w:top w:val="none" w:sz="0" w:space="0" w:color="auto"/>
                <w:left w:val="none" w:sz="0" w:space="0" w:color="auto"/>
                <w:bottom w:val="none" w:sz="0" w:space="0" w:color="auto"/>
                <w:right w:val="none" w:sz="0" w:space="0" w:color="auto"/>
              </w:divBdr>
            </w:div>
            <w:div w:id="1544487356">
              <w:marLeft w:val="0"/>
              <w:marRight w:val="0"/>
              <w:marTop w:val="0"/>
              <w:marBottom w:val="0"/>
              <w:divBdr>
                <w:top w:val="none" w:sz="0" w:space="0" w:color="auto"/>
                <w:left w:val="none" w:sz="0" w:space="0" w:color="auto"/>
                <w:bottom w:val="none" w:sz="0" w:space="0" w:color="auto"/>
                <w:right w:val="none" w:sz="0" w:space="0" w:color="auto"/>
              </w:divBdr>
            </w:div>
            <w:div w:id="1555237353">
              <w:marLeft w:val="0"/>
              <w:marRight w:val="0"/>
              <w:marTop w:val="0"/>
              <w:marBottom w:val="0"/>
              <w:divBdr>
                <w:top w:val="none" w:sz="0" w:space="0" w:color="auto"/>
                <w:left w:val="none" w:sz="0" w:space="0" w:color="auto"/>
                <w:bottom w:val="none" w:sz="0" w:space="0" w:color="auto"/>
                <w:right w:val="none" w:sz="0" w:space="0" w:color="auto"/>
              </w:divBdr>
            </w:div>
            <w:div w:id="1622029194">
              <w:marLeft w:val="0"/>
              <w:marRight w:val="0"/>
              <w:marTop w:val="0"/>
              <w:marBottom w:val="0"/>
              <w:divBdr>
                <w:top w:val="none" w:sz="0" w:space="0" w:color="auto"/>
                <w:left w:val="none" w:sz="0" w:space="0" w:color="auto"/>
                <w:bottom w:val="none" w:sz="0" w:space="0" w:color="auto"/>
                <w:right w:val="none" w:sz="0" w:space="0" w:color="auto"/>
              </w:divBdr>
            </w:div>
            <w:div w:id="1811170705">
              <w:marLeft w:val="0"/>
              <w:marRight w:val="0"/>
              <w:marTop w:val="0"/>
              <w:marBottom w:val="0"/>
              <w:divBdr>
                <w:top w:val="none" w:sz="0" w:space="0" w:color="auto"/>
                <w:left w:val="none" w:sz="0" w:space="0" w:color="auto"/>
                <w:bottom w:val="none" w:sz="0" w:space="0" w:color="auto"/>
                <w:right w:val="none" w:sz="0" w:space="0" w:color="auto"/>
              </w:divBdr>
            </w:div>
            <w:div w:id="1894660402">
              <w:marLeft w:val="0"/>
              <w:marRight w:val="0"/>
              <w:marTop w:val="0"/>
              <w:marBottom w:val="0"/>
              <w:divBdr>
                <w:top w:val="none" w:sz="0" w:space="0" w:color="auto"/>
                <w:left w:val="none" w:sz="0" w:space="0" w:color="auto"/>
                <w:bottom w:val="none" w:sz="0" w:space="0" w:color="auto"/>
                <w:right w:val="none" w:sz="0" w:space="0" w:color="auto"/>
              </w:divBdr>
            </w:div>
            <w:div w:id="1898659278">
              <w:marLeft w:val="0"/>
              <w:marRight w:val="0"/>
              <w:marTop w:val="0"/>
              <w:marBottom w:val="0"/>
              <w:divBdr>
                <w:top w:val="none" w:sz="0" w:space="0" w:color="auto"/>
                <w:left w:val="none" w:sz="0" w:space="0" w:color="auto"/>
                <w:bottom w:val="none" w:sz="0" w:space="0" w:color="auto"/>
                <w:right w:val="none" w:sz="0" w:space="0" w:color="auto"/>
              </w:divBdr>
            </w:div>
            <w:div w:id="2023313990">
              <w:marLeft w:val="0"/>
              <w:marRight w:val="0"/>
              <w:marTop w:val="0"/>
              <w:marBottom w:val="0"/>
              <w:divBdr>
                <w:top w:val="none" w:sz="0" w:space="0" w:color="auto"/>
                <w:left w:val="none" w:sz="0" w:space="0" w:color="auto"/>
                <w:bottom w:val="none" w:sz="0" w:space="0" w:color="auto"/>
                <w:right w:val="none" w:sz="0" w:space="0" w:color="auto"/>
              </w:divBdr>
            </w:div>
            <w:div w:id="2082558427">
              <w:marLeft w:val="0"/>
              <w:marRight w:val="0"/>
              <w:marTop w:val="0"/>
              <w:marBottom w:val="0"/>
              <w:divBdr>
                <w:top w:val="none" w:sz="0" w:space="0" w:color="auto"/>
                <w:left w:val="none" w:sz="0" w:space="0" w:color="auto"/>
                <w:bottom w:val="none" w:sz="0" w:space="0" w:color="auto"/>
                <w:right w:val="none" w:sz="0" w:space="0" w:color="auto"/>
              </w:divBdr>
            </w:div>
            <w:div w:id="212685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40C36-D823-4759-856A-937050BD0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441</Words>
  <Characters>2461</Characters>
  <Application>Microsoft Office Word</Application>
  <DocSecurity>0</DocSecurity>
  <Lines>20</Lines>
  <Paragraphs>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SERVICE CONTRACT No</vt:lpstr>
      <vt:lpstr>SERVICE CONTRACT No</vt:lpstr>
    </vt:vector>
  </TitlesOfParts>
  <Company>Traco</Company>
  <LinksUpToDate>false</LinksUpToDate>
  <CharactersWithSpaces>2897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CONTRACT No</dc:title>
  <dc:creator>borbelypeter</dc:creator>
  <cp:lastModifiedBy>Halász János</cp:lastModifiedBy>
  <cp:revision>14</cp:revision>
  <cp:lastPrinted>2012-12-21T09:55:00Z</cp:lastPrinted>
  <dcterms:created xsi:type="dcterms:W3CDTF">2016-12-29T09:58:00Z</dcterms:created>
  <dcterms:modified xsi:type="dcterms:W3CDTF">2017-02-07T13:56:00Z</dcterms:modified>
</cp:coreProperties>
</file>