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0E8" w:rsidRPr="00B46852" w:rsidRDefault="007050E8" w:rsidP="007050E8">
      <w:pPr>
        <w:rPr>
          <w:rFonts w:ascii="Open Sans" w:hAnsi="Open Sans" w:cs="Open Sans"/>
          <w:szCs w:val="20"/>
        </w:rPr>
      </w:pPr>
      <w:bookmarkStart w:id="0" w:name="_GoBack"/>
      <w:bookmarkEnd w:id="0"/>
    </w:p>
    <w:tbl>
      <w:tblPr>
        <w:tblW w:w="9748" w:type="dxa"/>
        <w:tblLayout w:type="fixed"/>
        <w:tblLook w:val="04A0" w:firstRow="1" w:lastRow="0" w:firstColumn="1" w:lastColumn="0" w:noHBand="0" w:noVBand="1"/>
      </w:tblPr>
      <w:tblGrid>
        <w:gridCol w:w="4820"/>
        <w:gridCol w:w="4928"/>
      </w:tblGrid>
      <w:tr w:rsidR="007050E8" w:rsidRPr="00B46852" w:rsidTr="001B7328">
        <w:tc>
          <w:tcPr>
            <w:tcW w:w="4820" w:type="dxa"/>
            <w:shd w:val="clear" w:color="auto" w:fill="auto"/>
          </w:tcPr>
          <w:p w:rsidR="00F34991" w:rsidRPr="00B46852" w:rsidRDefault="007050E8" w:rsidP="00F34991">
            <w:pPr>
              <w:spacing w:before="20" w:after="0"/>
              <w:rPr>
                <w:rFonts w:ascii="Open Sans" w:hAnsi="Open Sans" w:cs="Open Sans"/>
                <w:b/>
                <w:caps/>
                <w:color w:val="000000"/>
                <w:szCs w:val="20"/>
              </w:rPr>
            </w:pPr>
            <w:r w:rsidRPr="00B46852">
              <w:rPr>
                <w:rFonts w:ascii="Open Sans" w:hAnsi="Open Sans" w:cs="Open Sans"/>
                <w:b/>
                <w:caps/>
                <w:color w:val="000000"/>
                <w:szCs w:val="20"/>
              </w:rPr>
              <w:t>Címzett Neve</w:t>
            </w:r>
            <w:r w:rsidR="00ED3794" w:rsidRPr="00B46852">
              <w:rPr>
                <w:rFonts w:ascii="Open Sans" w:hAnsi="Open Sans" w:cs="Open Sans"/>
                <w:b/>
                <w:caps/>
                <w:color w:val="000000"/>
                <w:szCs w:val="20"/>
              </w:rPr>
              <w:t xml:space="preserve"> pl. Kis János</w:t>
            </w:r>
          </w:p>
          <w:p w:rsidR="00F34991" w:rsidRPr="00B46852" w:rsidRDefault="007050E8" w:rsidP="00F34991">
            <w:pPr>
              <w:spacing w:before="20" w:after="0"/>
              <w:rPr>
                <w:rFonts w:ascii="Open Sans" w:hAnsi="Open Sans" w:cs="Open Sans"/>
                <w:b/>
                <w:caps/>
                <w:color w:val="000000"/>
                <w:szCs w:val="20"/>
              </w:rPr>
            </w:pPr>
            <w:r w:rsidRPr="00B46852">
              <w:rPr>
                <w:rFonts w:ascii="Open Sans" w:hAnsi="Open Sans" w:cs="Open Sans"/>
                <w:szCs w:val="20"/>
              </w:rPr>
              <w:t>címzett beosztása</w:t>
            </w:r>
            <w:r w:rsidR="008270E9" w:rsidRPr="00B46852">
              <w:rPr>
                <w:rFonts w:ascii="Open Sans" w:hAnsi="Open Sans" w:cs="Open Sans"/>
                <w:szCs w:val="20"/>
              </w:rPr>
              <w:t>, pl. igazgató</w:t>
            </w:r>
          </w:p>
          <w:p w:rsidR="00F34991" w:rsidRPr="00B46852" w:rsidRDefault="007050E8" w:rsidP="00F34991">
            <w:pPr>
              <w:spacing w:before="20" w:after="0"/>
              <w:rPr>
                <w:rFonts w:ascii="Open Sans" w:hAnsi="Open Sans" w:cs="Open Sans"/>
                <w:szCs w:val="20"/>
              </w:rPr>
            </w:pPr>
            <w:r w:rsidRPr="00B46852">
              <w:rPr>
                <w:rFonts w:ascii="Open Sans" w:hAnsi="Open Sans" w:cs="Open Sans"/>
                <w:szCs w:val="20"/>
              </w:rPr>
              <w:t>címzett szervezeti egysége</w:t>
            </w:r>
            <w:r w:rsidR="00ED3794" w:rsidRPr="00B46852">
              <w:rPr>
                <w:rFonts w:ascii="Open Sans" w:hAnsi="Open Sans" w:cs="Open Sans"/>
                <w:szCs w:val="20"/>
              </w:rPr>
              <w:t>, pl. Informatikai Osztály</w:t>
            </w:r>
          </w:p>
          <w:p w:rsidR="00F34991" w:rsidRPr="00B46852" w:rsidRDefault="00F34991" w:rsidP="00F34991">
            <w:pPr>
              <w:spacing w:before="20" w:after="0"/>
              <w:rPr>
                <w:rFonts w:ascii="Open Sans" w:hAnsi="Open Sans" w:cs="Open Sans"/>
                <w:szCs w:val="20"/>
              </w:rPr>
            </w:pPr>
          </w:p>
          <w:p w:rsidR="00F34991" w:rsidRPr="00B46852" w:rsidRDefault="007050E8" w:rsidP="00F34991">
            <w:pPr>
              <w:spacing w:before="20" w:after="0"/>
              <w:rPr>
                <w:rFonts w:ascii="Open Sans" w:hAnsi="Open Sans" w:cs="Open Sans"/>
                <w:szCs w:val="20"/>
              </w:rPr>
            </w:pPr>
            <w:r w:rsidRPr="00B46852">
              <w:rPr>
                <w:rFonts w:ascii="Open Sans" w:hAnsi="Open Sans" w:cs="Open Sans"/>
                <w:b/>
                <w:caps/>
                <w:color w:val="326496"/>
                <w:szCs w:val="20"/>
              </w:rPr>
              <w:t>Címzett szervezet neve</w:t>
            </w:r>
            <w:r w:rsidR="00ED3794" w:rsidRPr="00B46852">
              <w:rPr>
                <w:rFonts w:ascii="Open Sans" w:hAnsi="Open Sans" w:cs="Open Sans"/>
                <w:b/>
                <w:caps/>
                <w:color w:val="326496"/>
                <w:szCs w:val="20"/>
              </w:rPr>
              <w:t xml:space="preserve"> Pl. Xy Infomatikai ZRt</w:t>
            </w:r>
          </w:p>
          <w:p w:rsidR="00F34991" w:rsidRPr="00B46852" w:rsidRDefault="007050E8" w:rsidP="00F34991">
            <w:pPr>
              <w:spacing w:before="20" w:after="0"/>
              <w:rPr>
                <w:rFonts w:ascii="Open Sans" w:hAnsi="Open Sans" w:cs="Open Sans"/>
                <w:szCs w:val="20"/>
              </w:rPr>
            </w:pPr>
            <w:r w:rsidRPr="00B46852">
              <w:rPr>
                <w:rFonts w:ascii="Open Sans" w:hAnsi="Open Sans" w:cs="Open Sans"/>
                <w:szCs w:val="20"/>
              </w:rPr>
              <w:t>Címzett irányítószáma, város/település neve</w:t>
            </w:r>
          </w:p>
          <w:p w:rsidR="007050E8" w:rsidRPr="00B46852" w:rsidRDefault="007050E8" w:rsidP="001B7328">
            <w:pPr>
              <w:spacing w:before="20" w:after="0"/>
              <w:rPr>
                <w:rFonts w:ascii="Open Sans" w:hAnsi="Open Sans" w:cs="Open Sans"/>
                <w:szCs w:val="20"/>
              </w:rPr>
            </w:pPr>
            <w:r w:rsidRPr="00B46852">
              <w:rPr>
                <w:rFonts w:ascii="Open Sans" w:hAnsi="Open Sans" w:cs="Open Sans"/>
                <w:szCs w:val="20"/>
              </w:rPr>
              <w:t>Címzett címe utca/tér házszám</w:t>
            </w:r>
          </w:p>
        </w:tc>
        <w:tc>
          <w:tcPr>
            <w:tcW w:w="4928" w:type="dxa"/>
            <w:shd w:val="clear" w:color="auto" w:fill="auto"/>
          </w:tcPr>
          <w:p w:rsidR="00F34991" w:rsidRPr="00B46852" w:rsidRDefault="007050E8" w:rsidP="00F34991">
            <w:pPr>
              <w:spacing w:before="20" w:after="0"/>
              <w:rPr>
                <w:rFonts w:ascii="Open Sans" w:hAnsi="Open Sans" w:cs="Open Sans"/>
                <w:color w:val="000000"/>
                <w:szCs w:val="20"/>
              </w:rPr>
            </w:pPr>
            <w:r w:rsidRPr="00B46852">
              <w:rPr>
                <w:rFonts w:ascii="Open Sans" w:hAnsi="Open Sans" w:cs="Open Sans"/>
                <w:b/>
                <w:color w:val="000000"/>
                <w:szCs w:val="20"/>
              </w:rPr>
              <w:t xml:space="preserve">IKTATÓSZÁM: </w:t>
            </w:r>
            <w:r w:rsidRPr="00B46852">
              <w:rPr>
                <w:rFonts w:ascii="Open Sans" w:hAnsi="Open Sans" w:cs="Open Sans"/>
                <w:color w:val="000000"/>
                <w:szCs w:val="20"/>
              </w:rPr>
              <w:t>feladó iktatószáma</w:t>
            </w:r>
          </w:p>
          <w:p w:rsidR="007050E8" w:rsidRPr="00B46852" w:rsidRDefault="007050E8" w:rsidP="00B46852">
            <w:pPr>
              <w:spacing w:before="20" w:after="0"/>
              <w:rPr>
                <w:rFonts w:ascii="Open Sans" w:hAnsi="Open Sans" w:cs="Open Sans"/>
                <w:color w:val="000000"/>
                <w:szCs w:val="20"/>
              </w:rPr>
            </w:pPr>
          </w:p>
        </w:tc>
      </w:tr>
    </w:tbl>
    <w:p w:rsidR="00097F79" w:rsidRPr="00B46852" w:rsidRDefault="00097F79" w:rsidP="00097F79">
      <w:pPr>
        <w:pStyle w:val="Cm1"/>
        <w:spacing w:after="200" w:line="276" w:lineRule="auto"/>
        <w:rPr>
          <w:rFonts w:ascii="Open Sans" w:hAnsi="Open Sans" w:cs="Open Sans"/>
          <w:color w:val="auto"/>
          <w:szCs w:val="20"/>
          <w:lang w:val="hu-HU"/>
        </w:rPr>
      </w:pPr>
    </w:p>
    <w:p w:rsidR="00B46852" w:rsidRDefault="00B46852" w:rsidP="00B46852">
      <w:pPr>
        <w:spacing w:after="0"/>
        <w:jc w:val="center"/>
        <w:rPr>
          <w:rFonts w:ascii="Open Sans" w:hAnsi="Open Sans" w:cs="Open Sans"/>
          <w:b/>
          <w:bCs/>
          <w:smallCaps/>
          <w:sz w:val="24"/>
          <w:szCs w:val="24"/>
          <w:lang w:val="hu"/>
        </w:rPr>
      </w:pPr>
      <w:r>
        <w:rPr>
          <w:rFonts w:ascii="Open Sans" w:hAnsi="Open Sans" w:cs="Open Sans"/>
          <w:b/>
          <w:bCs/>
          <w:smallCaps/>
          <w:sz w:val="24"/>
          <w:szCs w:val="24"/>
          <w:lang w:val="hu"/>
        </w:rPr>
        <w:t>Ajánlatkérés - Szolgáltatás</w:t>
      </w:r>
    </w:p>
    <w:tbl>
      <w:tblPr>
        <w:tblpPr w:leftFromText="180" w:rightFromText="180" w:vertAnchor="text" w:horzAnchor="margin" w:tblpY="261"/>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0A0" w:firstRow="1" w:lastRow="0" w:firstColumn="1" w:lastColumn="0" w:noHBand="0" w:noVBand="0"/>
      </w:tblPr>
      <w:tblGrid>
        <w:gridCol w:w="9039"/>
      </w:tblGrid>
      <w:tr w:rsidR="00B46852" w:rsidRPr="00F16731" w:rsidTr="00B46852">
        <w:tc>
          <w:tcPr>
            <w:tcW w:w="9039" w:type="dxa"/>
            <w:tcBorders>
              <w:top w:val="single" w:sz="8" w:space="0" w:color="7BA0CD"/>
              <w:left w:val="single" w:sz="8" w:space="0" w:color="7BA0CD"/>
              <w:bottom w:val="single" w:sz="8" w:space="0" w:color="7BA0CD"/>
              <w:right w:val="single" w:sz="8" w:space="0" w:color="7BA0CD"/>
            </w:tcBorders>
            <w:shd w:val="clear" w:color="auto" w:fill="D3DFEE"/>
            <w:hideMark/>
          </w:tcPr>
          <w:p w:rsidR="00B46852" w:rsidRPr="00F16731" w:rsidRDefault="00B46852" w:rsidP="00B46852">
            <w:pPr>
              <w:spacing w:after="0"/>
              <w:rPr>
                <w:rFonts w:ascii="Open Sans" w:hAnsi="Open Sans" w:cs="Open Sans"/>
                <w:smallCaps/>
                <w:szCs w:val="20"/>
              </w:rPr>
            </w:pPr>
            <w:r>
              <w:rPr>
                <w:rFonts w:ascii="Open Sans" w:hAnsi="Open Sans" w:cs="Open Sans"/>
                <w:b/>
                <w:bCs/>
                <w:smallCaps/>
                <w:szCs w:val="20"/>
                <w:lang w:val="hu"/>
              </w:rPr>
              <w:t xml:space="preserve">Az ajánlatkérő neve és címe: </w:t>
            </w:r>
            <w:r>
              <w:rPr>
                <w:rFonts w:ascii="Open Sans" w:hAnsi="Open Sans" w:cs="Open Sans"/>
                <w:smallCaps/>
                <w:szCs w:val="20"/>
                <w:lang w:val="hu"/>
              </w:rPr>
              <w:t>Széchenyi Programiroda Nonprofit Kft. 1053 Budapest, Szép utca 2. 4. em.</w:t>
            </w:r>
          </w:p>
          <w:p w:rsidR="00B46852" w:rsidRPr="00F16731" w:rsidRDefault="00B46852" w:rsidP="00B46852">
            <w:pPr>
              <w:spacing w:after="0"/>
              <w:rPr>
                <w:rFonts w:ascii="Open Sans" w:hAnsi="Open Sans" w:cs="Open Sans"/>
                <w:smallCaps/>
                <w:szCs w:val="20"/>
              </w:rPr>
            </w:pPr>
            <w:r>
              <w:rPr>
                <w:rFonts w:ascii="Open Sans" w:hAnsi="Open Sans" w:cs="Open Sans"/>
                <w:b/>
                <w:bCs/>
                <w:smallCaps/>
                <w:szCs w:val="20"/>
                <w:lang w:val="hu"/>
              </w:rPr>
              <w:t xml:space="preserve">Az ajánlat címe: </w:t>
            </w:r>
            <w:r>
              <w:rPr>
                <w:rFonts w:ascii="Open Sans" w:hAnsi="Open Sans" w:cs="Open Sans"/>
                <w:smallCaps/>
                <w:szCs w:val="20"/>
                <w:lang w:val="hu"/>
              </w:rPr>
              <w:t>műszaki-szakmai szakértő</w:t>
            </w:r>
          </w:p>
          <w:p w:rsidR="00B46852" w:rsidRPr="00F16731" w:rsidRDefault="00B46852" w:rsidP="00B46852">
            <w:pPr>
              <w:tabs>
                <w:tab w:val="left" w:pos="3075"/>
              </w:tabs>
              <w:spacing w:after="0"/>
              <w:rPr>
                <w:rFonts w:ascii="Open Sans" w:hAnsi="Open Sans" w:cs="Open Sans"/>
                <w:smallCaps/>
                <w:szCs w:val="20"/>
              </w:rPr>
            </w:pPr>
            <w:r>
              <w:rPr>
                <w:rFonts w:ascii="Open Sans" w:hAnsi="Open Sans" w:cs="Open Sans"/>
                <w:b/>
                <w:bCs/>
                <w:smallCaps/>
                <w:szCs w:val="20"/>
                <w:lang w:val="hu"/>
              </w:rPr>
              <w:t>Referenciaszám:</w:t>
            </w:r>
            <w:r>
              <w:t xml:space="preserve"> </w:t>
            </w:r>
            <w:r w:rsidRPr="00D65BED">
              <w:t>T-000337/2021</w:t>
            </w:r>
          </w:p>
          <w:p w:rsidR="00B46852" w:rsidRPr="00F16731" w:rsidRDefault="00B46852" w:rsidP="0021749A">
            <w:pPr>
              <w:tabs>
                <w:tab w:val="left" w:pos="3075"/>
              </w:tabs>
              <w:spacing w:after="0"/>
              <w:rPr>
                <w:rFonts w:ascii="Open Sans" w:hAnsi="Open Sans" w:cs="Open Sans"/>
                <w:b/>
                <w:bCs/>
                <w:szCs w:val="20"/>
              </w:rPr>
            </w:pPr>
            <w:r>
              <w:rPr>
                <w:rFonts w:ascii="Open Sans" w:hAnsi="Open Sans" w:cs="Open Sans"/>
                <w:b/>
                <w:bCs/>
                <w:smallCaps/>
                <w:szCs w:val="20"/>
                <w:lang w:val="hu"/>
              </w:rPr>
              <w:t>Kezdő időpont:</w:t>
            </w:r>
            <w:r>
              <w:rPr>
                <w:rFonts w:ascii="Open Sans" w:hAnsi="Open Sans" w:cs="Open Sans"/>
                <w:b/>
                <w:bCs/>
                <w:szCs w:val="20"/>
                <w:lang w:val="hu"/>
              </w:rPr>
              <w:t xml:space="preserve"> </w:t>
            </w:r>
            <w:r>
              <w:rPr>
                <w:rFonts w:ascii="Open Sans" w:hAnsi="Open Sans" w:cs="Open Sans"/>
                <w:szCs w:val="20"/>
                <w:lang w:val="hu"/>
              </w:rPr>
              <w:t>2021.0</w:t>
            </w:r>
            <w:r w:rsidR="0021749A">
              <w:rPr>
                <w:rFonts w:ascii="Open Sans" w:hAnsi="Open Sans" w:cs="Open Sans"/>
                <w:szCs w:val="20"/>
                <w:lang w:val="hu"/>
              </w:rPr>
              <w:t>8</w:t>
            </w:r>
            <w:r>
              <w:rPr>
                <w:rFonts w:ascii="Open Sans" w:hAnsi="Open Sans" w:cs="Open Sans"/>
                <w:szCs w:val="20"/>
                <w:lang w:val="hu"/>
              </w:rPr>
              <w:t>.0</w:t>
            </w:r>
            <w:r w:rsidR="0021749A">
              <w:rPr>
                <w:rFonts w:ascii="Open Sans" w:hAnsi="Open Sans" w:cs="Open Sans"/>
                <w:szCs w:val="20"/>
                <w:lang w:val="hu"/>
              </w:rPr>
              <w:t>4</w:t>
            </w:r>
            <w:r>
              <w:rPr>
                <w:rFonts w:ascii="Open Sans" w:hAnsi="Open Sans" w:cs="Open Sans"/>
                <w:szCs w:val="20"/>
                <w:lang w:val="hu"/>
              </w:rPr>
              <w:t>.</w:t>
            </w:r>
          </w:p>
        </w:tc>
      </w:tr>
    </w:tbl>
    <w:p w:rsidR="00B46852" w:rsidRPr="00F16731" w:rsidRDefault="00B46852" w:rsidP="00B46852">
      <w:pPr>
        <w:spacing w:after="0"/>
        <w:jc w:val="center"/>
        <w:rPr>
          <w:rFonts w:ascii="Open Sans" w:hAnsi="Open Sans" w:cs="Open Sans"/>
          <w:b/>
          <w:smallCaps/>
          <w:sz w:val="24"/>
          <w:szCs w:val="24"/>
        </w:rPr>
      </w:pPr>
    </w:p>
    <w:p w:rsidR="00B46852" w:rsidRPr="00F16731" w:rsidRDefault="00B46852" w:rsidP="00B46852">
      <w:pPr>
        <w:spacing w:after="0"/>
        <w:ind w:left="720"/>
        <w:jc w:val="both"/>
        <w:rPr>
          <w:rFonts w:ascii="Open Sans" w:hAnsi="Open Sans" w:cs="Open Sans"/>
          <w:b/>
          <w:bCs/>
          <w:szCs w:val="20"/>
        </w:rPr>
      </w:pPr>
    </w:p>
    <w:p w:rsidR="00B46852" w:rsidRPr="00F16731" w:rsidRDefault="00B46852" w:rsidP="00B46852">
      <w:pPr>
        <w:numPr>
          <w:ilvl w:val="0"/>
          <w:numId w:val="6"/>
        </w:numPr>
        <w:spacing w:after="0"/>
        <w:ind w:left="426" w:hanging="426"/>
        <w:jc w:val="both"/>
        <w:rPr>
          <w:rFonts w:ascii="Open Sans" w:hAnsi="Open Sans" w:cs="Open Sans"/>
          <w:b/>
          <w:bCs/>
          <w:szCs w:val="20"/>
        </w:rPr>
      </w:pPr>
      <w:r>
        <w:rPr>
          <w:rFonts w:ascii="Open Sans" w:hAnsi="Open Sans" w:cs="Open Sans"/>
          <w:b/>
          <w:bCs/>
          <w:szCs w:val="20"/>
          <w:lang w:val="hu"/>
        </w:rPr>
        <w:t>AZ AJÁNLATOK BENYÚJTÁSÁVAL KAPCSOLATOS INFORMÁCIÓK</w:t>
      </w:r>
    </w:p>
    <w:p w:rsidR="00B46852" w:rsidRPr="00F16731" w:rsidRDefault="00B46852" w:rsidP="00B46852">
      <w:pPr>
        <w:spacing w:after="0"/>
        <w:ind w:left="720"/>
        <w:jc w:val="both"/>
        <w:rPr>
          <w:rFonts w:ascii="Open Sans" w:hAnsi="Open Sans" w:cs="Open Sans"/>
          <w:szCs w:val="20"/>
        </w:rPr>
      </w:pPr>
    </w:p>
    <w:p w:rsidR="00B46852" w:rsidRPr="00F16731" w:rsidRDefault="00B46852" w:rsidP="00B46852">
      <w:pPr>
        <w:spacing w:after="0"/>
        <w:jc w:val="both"/>
        <w:rPr>
          <w:rFonts w:ascii="Open Sans" w:hAnsi="Open Sans" w:cs="Open Sans"/>
          <w:szCs w:val="20"/>
        </w:rPr>
      </w:pPr>
      <w:r>
        <w:rPr>
          <w:rFonts w:ascii="Open Sans" w:hAnsi="Open Sans" w:cs="Open Sans"/>
          <w:szCs w:val="20"/>
          <w:lang w:val="hu"/>
        </w:rPr>
        <w:t>A jelen ajánlatkérés tárgya:</w:t>
      </w:r>
    </w:p>
    <w:p w:rsidR="00B46852" w:rsidRPr="00F16731" w:rsidRDefault="00B46852" w:rsidP="00B46852">
      <w:pPr>
        <w:spacing w:after="0"/>
        <w:jc w:val="both"/>
        <w:rPr>
          <w:rFonts w:ascii="Open Sans" w:hAnsi="Open Sans" w:cs="Open Sans"/>
          <w:szCs w:val="20"/>
        </w:rPr>
      </w:pPr>
    </w:p>
    <w:p w:rsidR="00B46852" w:rsidRPr="005B53B7" w:rsidRDefault="00B46852" w:rsidP="00B46852">
      <w:pPr>
        <w:spacing w:after="0"/>
        <w:jc w:val="both"/>
        <w:rPr>
          <w:rFonts w:ascii="Open Sans" w:hAnsi="Open Sans" w:cs="Open Sans"/>
          <w:szCs w:val="20"/>
        </w:rPr>
      </w:pPr>
      <w:r>
        <w:rPr>
          <w:rFonts w:ascii="Open Sans" w:hAnsi="Open Sans" w:cs="Open Sans"/>
          <w:szCs w:val="20"/>
          <w:lang w:val="hu"/>
        </w:rPr>
        <w:t>Műszaki</w:t>
      </w:r>
      <w:r w:rsidRPr="005B53B7">
        <w:rPr>
          <w:rFonts w:ascii="Open Sans" w:hAnsi="Open Sans" w:cs="Open Sans"/>
          <w:szCs w:val="20"/>
          <w:lang w:val="hu"/>
        </w:rPr>
        <w:t xml:space="preserve"> szakértői tevékenység a Magyarország-Szerbia INTERREG-IPA Határon Átnyúló Együttműködési Program</w:t>
      </w:r>
      <w:r>
        <w:rPr>
          <w:rFonts w:ascii="Open Sans" w:hAnsi="Open Sans" w:cs="Open Sans"/>
          <w:szCs w:val="20"/>
          <w:lang w:val="hu"/>
        </w:rPr>
        <w:t xml:space="preserve"> (továbbiakban Program)</w:t>
      </w:r>
      <w:r w:rsidRPr="005B53B7">
        <w:rPr>
          <w:rFonts w:ascii="Open Sans" w:hAnsi="Open Sans" w:cs="Open Sans"/>
          <w:szCs w:val="20"/>
          <w:lang w:val="hu"/>
        </w:rPr>
        <w:t xml:space="preserve"> </w:t>
      </w:r>
      <w:r>
        <w:rPr>
          <w:rFonts w:ascii="Open Sans" w:hAnsi="Open Sans" w:cs="Open Sans"/>
          <w:szCs w:val="20"/>
          <w:lang w:val="hu"/>
        </w:rPr>
        <w:t>kedvezményezetti jelentéseinek</w:t>
      </w:r>
      <w:r w:rsidRPr="005B53B7">
        <w:rPr>
          <w:rFonts w:ascii="Open Sans" w:hAnsi="Open Sans" w:cs="Open Sans"/>
          <w:szCs w:val="20"/>
          <w:lang w:val="hu"/>
        </w:rPr>
        <w:t xml:space="preserve"> ellenőrzéséhez</w:t>
      </w:r>
      <w:r>
        <w:rPr>
          <w:rFonts w:ascii="Open Sans" w:hAnsi="Open Sans" w:cs="Open Sans"/>
          <w:szCs w:val="20"/>
          <w:lang w:val="hu"/>
        </w:rPr>
        <w:t xml:space="preserve"> a feladat meghatározás szerint</w:t>
      </w:r>
    </w:p>
    <w:p w:rsidR="00B46852" w:rsidRPr="00F16731" w:rsidRDefault="00B46852" w:rsidP="00B46852">
      <w:pPr>
        <w:spacing w:after="0"/>
        <w:jc w:val="both"/>
        <w:rPr>
          <w:rFonts w:ascii="Open Sans" w:hAnsi="Open Sans" w:cs="Open Sans"/>
          <w:i/>
          <w:iCs/>
          <w:szCs w:val="20"/>
        </w:rPr>
      </w:pPr>
    </w:p>
    <w:p w:rsidR="00B46852" w:rsidRPr="00F16731" w:rsidRDefault="00B46852" w:rsidP="00B46852">
      <w:pPr>
        <w:spacing w:after="0"/>
        <w:jc w:val="both"/>
        <w:rPr>
          <w:rFonts w:ascii="Open Sans" w:hAnsi="Open Sans" w:cs="Open Sans"/>
          <w:szCs w:val="20"/>
        </w:rPr>
      </w:pPr>
      <w:r>
        <w:rPr>
          <w:rFonts w:ascii="Open Sans" w:hAnsi="Open Sans" w:cs="Open Sans"/>
          <w:szCs w:val="20"/>
          <w:u w:val="single"/>
          <w:lang w:val="hu"/>
        </w:rPr>
        <w:t>Az ajánlatok benyújtási határideje</w:t>
      </w:r>
      <w:r>
        <w:rPr>
          <w:rFonts w:ascii="Open Sans" w:hAnsi="Open Sans" w:cs="Open Sans"/>
          <w:szCs w:val="20"/>
          <w:lang w:val="hu"/>
        </w:rPr>
        <w:t>:</w:t>
      </w:r>
    </w:p>
    <w:p w:rsidR="00B46852" w:rsidRPr="00F16731" w:rsidRDefault="00B46852" w:rsidP="00B46852">
      <w:pPr>
        <w:spacing w:after="0"/>
        <w:jc w:val="both"/>
        <w:rPr>
          <w:rFonts w:ascii="Open Sans" w:hAnsi="Open Sans" w:cs="Open Sans"/>
          <w:szCs w:val="20"/>
        </w:rPr>
      </w:pPr>
      <w:r>
        <w:rPr>
          <w:rFonts w:ascii="Open Sans" w:hAnsi="Open Sans" w:cs="Open Sans"/>
          <w:szCs w:val="20"/>
          <w:lang w:val="hu"/>
        </w:rPr>
        <w:t xml:space="preserve">Az ajánlatok benyújtási határideje </w:t>
      </w:r>
      <w:r w:rsidRPr="00AF6C53">
        <w:rPr>
          <w:rFonts w:ascii="Open Sans" w:hAnsi="Open Sans" w:cs="Open Sans"/>
          <w:b/>
          <w:szCs w:val="20"/>
          <w:lang w:val="hu"/>
        </w:rPr>
        <w:t>2021.</w:t>
      </w:r>
      <w:r w:rsidR="0021749A">
        <w:rPr>
          <w:rFonts w:ascii="Open Sans" w:hAnsi="Open Sans" w:cs="Open Sans"/>
          <w:b/>
          <w:szCs w:val="20"/>
          <w:lang w:val="hu"/>
        </w:rPr>
        <w:t>08.31</w:t>
      </w:r>
      <w:r>
        <w:rPr>
          <w:rFonts w:ascii="Open Sans" w:hAnsi="Open Sans" w:cs="Open Sans"/>
          <w:b/>
          <w:szCs w:val="20"/>
          <w:lang w:val="hu"/>
        </w:rPr>
        <w:t>.</w:t>
      </w:r>
    </w:p>
    <w:p w:rsidR="00B46852" w:rsidRPr="00F16731" w:rsidRDefault="00B46852" w:rsidP="00B46852">
      <w:pPr>
        <w:spacing w:after="0"/>
        <w:jc w:val="both"/>
        <w:rPr>
          <w:rFonts w:ascii="Open Sans" w:hAnsi="Open Sans" w:cs="Open Sans"/>
          <w:szCs w:val="20"/>
        </w:rPr>
      </w:pPr>
    </w:p>
    <w:p w:rsidR="00B46852" w:rsidRPr="00AE2357" w:rsidRDefault="00B46852" w:rsidP="00B46852">
      <w:pPr>
        <w:pStyle w:val="Listaszerbekezds"/>
        <w:spacing w:after="0"/>
        <w:ind w:left="0"/>
        <w:jc w:val="both"/>
        <w:rPr>
          <w:rFonts w:ascii="Open Sans" w:hAnsi="Open Sans" w:cs="Open Sans"/>
          <w:szCs w:val="20"/>
          <w:u w:val="single"/>
        </w:rPr>
      </w:pPr>
      <w:r>
        <w:rPr>
          <w:rFonts w:ascii="Open Sans" w:hAnsi="Open Sans" w:cs="Open Sans"/>
          <w:szCs w:val="20"/>
          <w:u w:val="single"/>
          <w:lang w:val="hu"/>
        </w:rPr>
        <w:t>Tájékoztatás az odaítélésről:</w:t>
      </w:r>
    </w:p>
    <w:p w:rsidR="00B46852" w:rsidRPr="00F16731" w:rsidRDefault="00B46852" w:rsidP="00B46852">
      <w:pPr>
        <w:spacing w:after="0"/>
        <w:jc w:val="both"/>
        <w:rPr>
          <w:rFonts w:ascii="Open Sans" w:hAnsi="Open Sans" w:cs="Open Sans"/>
          <w:szCs w:val="20"/>
        </w:rPr>
      </w:pPr>
      <w:r>
        <w:rPr>
          <w:rFonts w:ascii="Open Sans" w:hAnsi="Open Sans" w:cs="Open Sans"/>
          <w:szCs w:val="20"/>
          <w:lang w:val="hu"/>
        </w:rPr>
        <w:t>A nyertes ajánlattevő írásban értesül az értékelési eljárás eredményéről.</w:t>
      </w:r>
    </w:p>
    <w:p w:rsidR="00B46852" w:rsidRPr="00F16731" w:rsidRDefault="00B46852" w:rsidP="00B46852">
      <w:pPr>
        <w:spacing w:after="0"/>
        <w:jc w:val="both"/>
        <w:rPr>
          <w:rFonts w:ascii="Open Sans" w:hAnsi="Open Sans" w:cs="Open Sans"/>
          <w:szCs w:val="20"/>
        </w:rPr>
      </w:pPr>
    </w:p>
    <w:p w:rsidR="00B46852" w:rsidRPr="00F16731" w:rsidRDefault="00B46852" w:rsidP="00B46852">
      <w:pPr>
        <w:spacing w:after="0"/>
        <w:jc w:val="both"/>
        <w:rPr>
          <w:rFonts w:ascii="Open Sans" w:hAnsi="Open Sans" w:cs="Open Sans"/>
          <w:szCs w:val="20"/>
        </w:rPr>
      </w:pPr>
      <w:r>
        <w:rPr>
          <w:rFonts w:ascii="Open Sans" w:hAnsi="Open Sans" w:cs="Open Sans"/>
          <w:szCs w:val="20"/>
          <w:u w:val="single"/>
          <w:lang w:val="hu"/>
        </w:rPr>
        <w:t>Az ajánlatok benyújtási címe és módja:</w:t>
      </w:r>
    </w:p>
    <w:p w:rsidR="00B46852" w:rsidRPr="00F16731" w:rsidRDefault="00B46852" w:rsidP="00B46852">
      <w:pPr>
        <w:spacing w:after="0"/>
        <w:jc w:val="both"/>
        <w:rPr>
          <w:rFonts w:ascii="Open Sans" w:hAnsi="Open Sans" w:cs="Open Sans"/>
          <w:szCs w:val="20"/>
        </w:rPr>
      </w:pPr>
      <w:r>
        <w:rPr>
          <w:rFonts w:ascii="Open Sans" w:hAnsi="Open Sans" w:cs="Open Sans"/>
          <w:szCs w:val="20"/>
          <w:lang w:val="hu"/>
        </w:rPr>
        <w:t xml:space="preserve">Az ajánlattevők a mellékelt </w:t>
      </w:r>
      <w:r>
        <w:rPr>
          <w:rFonts w:ascii="Open Sans" w:hAnsi="Open Sans" w:cs="Open Sans"/>
          <w:b/>
          <w:bCs/>
          <w:szCs w:val="20"/>
          <w:lang w:val="hu"/>
        </w:rPr>
        <w:t xml:space="preserve">árajánlat mintán </w:t>
      </w:r>
      <w:r>
        <w:rPr>
          <w:rFonts w:ascii="Open Sans" w:hAnsi="Open Sans" w:cs="Open Sans"/>
          <w:szCs w:val="20"/>
          <w:lang w:val="hu"/>
        </w:rPr>
        <w:t>nyújtják be ajánlataikat.</w:t>
      </w:r>
      <w:r>
        <w:rPr>
          <w:rFonts w:ascii="Open Sans" w:hAnsi="Open Sans" w:cs="Open Sans"/>
          <w:b/>
          <w:bCs/>
          <w:szCs w:val="20"/>
          <w:lang w:val="hu"/>
        </w:rPr>
        <w:t xml:space="preserve"> </w:t>
      </w:r>
      <w:r>
        <w:rPr>
          <w:rFonts w:ascii="Open Sans" w:hAnsi="Open Sans" w:cs="Open Sans"/>
          <w:szCs w:val="20"/>
          <w:lang w:val="hu"/>
        </w:rPr>
        <w:t xml:space="preserve">Az ajánlatot </w:t>
      </w:r>
      <w:r>
        <w:rPr>
          <w:rFonts w:ascii="Open Sans" w:hAnsi="Open Sans" w:cs="Open Sans"/>
          <w:b/>
          <w:bCs/>
          <w:szCs w:val="20"/>
          <w:lang w:val="hu"/>
        </w:rPr>
        <w:t>1</w:t>
      </w:r>
      <w:r>
        <w:rPr>
          <w:rFonts w:ascii="Open Sans" w:hAnsi="Open Sans" w:cs="Open Sans"/>
          <w:szCs w:val="20"/>
          <w:lang w:val="hu"/>
        </w:rPr>
        <w:t xml:space="preserve"> </w:t>
      </w:r>
      <w:r>
        <w:rPr>
          <w:rFonts w:ascii="Open Sans" w:hAnsi="Open Sans" w:cs="Open Sans"/>
          <w:b/>
          <w:bCs/>
          <w:szCs w:val="20"/>
          <w:lang w:val="hu"/>
        </w:rPr>
        <w:t>aláírt, szkennelt példányban szükséges e-mailen benyújtani</w:t>
      </w:r>
      <w:r>
        <w:rPr>
          <w:rFonts w:ascii="Open Sans" w:hAnsi="Open Sans" w:cs="Open Sans"/>
          <w:szCs w:val="20"/>
          <w:lang w:val="hu"/>
        </w:rPr>
        <w:t xml:space="preserve">. Az ajánlatkérő elutasít minden olyan ajánlatot, amelyhez nem az előírt árajánlat </w:t>
      </w:r>
      <w:r>
        <w:rPr>
          <w:rFonts w:ascii="Open Sans" w:hAnsi="Open Sans" w:cs="Open Sans"/>
          <w:szCs w:val="20"/>
          <w:lang w:val="hu"/>
        </w:rPr>
        <w:lastRenderedPageBreak/>
        <w:t xml:space="preserve">mintát használták. Az ajánlatok mellékletét képező dokumentumokat ugyancsak aláírt, szkennelt elektronikus formában szükséges az ajánlathoz mellékelni. </w:t>
      </w:r>
    </w:p>
    <w:p w:rsidR="00B46852" w:rsidRPr="00705B69" w:rsidRDefault="00B46852" w:rsidP="00B46852">
      <w:pPr>
        <w:spacing w:after="0"/>
        <w:jc w:val="both"/>
        <w:rPr>
          <w:rFonts w:ascii="Open Sans" w:hAnsi="Open Sans" w:cs="Open Sans"/>
          <w:szCs w:val="20"/>
          <w:highlight w:val="yellow"/>
        </w:rPr>
      </w:pPr>
    </w:p>
    <w:p w:rsidR="00B46852" w:rsidRPr="00F16731" w:rsidRDefault="00B46852" w:rsidP="00B46852">
      <w:pPr>
        <w:spacing w:after="0"/>
        <w:jc w:val="both"/>
        <w:rPr>
          <w:rFonts w:ascii="Open Sans" w:hAnsi="Open Sans" w:cs="Open Sans"/>
          <w:szCs w:val="20"/>
        </w:rPr>
      </w:pPr>
      <w:r>
        <w:rPr>
          <w:rFonts w:ascii="Open Sans" w:hAnsi="Open Sans" w:cs="Open Sans"/>
          <w:szCs w:val="20"/>
          <w:lang w:val="hu"/>
        </w:rPr>
        <w:t>Az e-mailben kérjük az alábbiakat feltüntetni:</w:t>
      </w:r>
    </w:p>
    <w:p w:rsidR="00B46852" w:rsidRPr="00F16731" w:rsidRDefault="00B46852" w:rsidP="00B46852">
      <w:pPr>
        <w:numPr>
          <w:ilvl w:val="0"/>
          <w:numId w:val="5"/>
        </w:numPr>
        <w:spacing w:after="0"/>
        <w:ind w:left="1134"/>
        <w:jc w:val="both"/>
        <w:rPr>
          <w:rFonts w:ascii="Open Sans" w:hAnsi="Open Sans" w:cs="Open Sans"/>
          <w:szCs w:val="20"/>
        </w:rPr>
      </w:pPr>
      <w:r>
        <w:rPr>
          <w:rFonts w:ascii="Open Sans" w:hAnsi="Open Sans" w:cs="Open Sans"/>
          <w:szCs w:val="20"/>
          <w:lang w:val="hu"/>
        </w:rPr>
        <w:t>Az ajánlattevő neve és címe</w:t>
      </w:r>
    </w:p>
    <w:p w:rsidR="00B46852" w:rsidRPr="00F16731" w:rsidRDefault="00B46852" w:rsidP="00B46852">
      <w:pPr>
        <w:numPr>
          <w:ilvl w:val="0"/>
          <w:numId w:val="5"/>
        </w:numPr>
        <w:spacing w:after="0"/>
        <w:ind w:left="1134"/>
        <w:jc w:val="both"/>
        <w:rPr>
          <w:rFonts w:ascii="Open Sans" w:hAnsi="Open Sans" w:cs="Open Sans"/>
          <w:szCs w:val="20"/>
        </w:rPr>
      </w:pPr>
      <w:r>
        <w:rPr>
          <w:rFonts w:ascii="Open Sans" w:hAnsi="Open Sans" w:cs="Open Sans"/>
          <w:szCs w:val="20"/>
          <w:lang w:val="hu"/>
        </w:rPr>
        <w:t xml:space="preserve">Az ajánlat címe: </w:t>
      </w:r>
      <w:r>
        <w:rPr>
          <w:rFonts w:ascii="Open Sans" w:hAnsi="Open Sans" w:cs="Open Sans"/>
          <w:smallCaps/>
          <w:szCs w:val="20"/>
          <w:lang w:val="hu"/>
        </w:rPr>
        <w:t>műszaki-szakmai szakértő</w:t>
      </w:r>
    </w:p>
    <w:p w:rsidR="00B46852" w:rsidRPr="00F16731" w:rsidRDefault="00B46852" w:rsidP="00B46852">
      <w:pPr>
        <w:numPr>
          <w:ilvl w:val="0"/>
          <w:numId w:val="5"/>
        </w:numPr>
        <w:spacing w:after="0"/>
        <w:ind w:left="1134"/>
        <w:jc w:val="both"/>
        <w:rPr>
          <w:rFonts w:ascii="Open Sans" w:hAnsi="Open Sans" w:cs="Open Sans"/>
          <w:szCs w:val="20"/>
        </w:rPr>
      </w:pPr>
      <w:r>
        <w:rPr>
          <w:rFonts w:ascii="Open Sans" w:hAnsi="Open Sans" w:cs="Open Sans"/>
          <w:szCs w:val="20"/>
          <w:lang w:val="hu"/>
        </w:rPr>
        <w:t xml:space="preserve">Referenciaszám: </w:t>
      </w:r>
      <w:r w:rsidRPr="00D65BED">
        <w:t>T-000337/2021</w:t>
      </w:r>
    </w:p>
    <w:p w:rsidR="00B46852" w:rsidRDefault="00B46852" w:rsidP="00B46852">
      <w:pPr>
        <w:spacing w:after="0"/>
        <w:jc w:val="both"/>
        <w:rPr>
          <w:rFonts w:ascii="Open Sans" w:hAnsi="Open Sans" w:cs="Open Sans"/>
          <w:szCs w:val="20"/>
        </w:rPr>
      </w:pPr>
    </w:p>
    <w:p w:rsidR="00B46852" w:rsidRPr="00F16731" w:rsidRDefault="00B46852" w:rsidP="00B46852">
      <w:pPr>
        <w:spacing w:after="0"/>
        <w:jc w:val="both"/>
        <w:rPr>
          <w:rFonts w:ascii="Open Sans" w:hAnsi="Open Sans" w:cs="Open Sans"/>
          <w:szCs w:val="20"/>
        </w:rPr>
      </w:pPr>
      <w:r>
        <w:rPr>
          <w:rFonts w:ascii="Open Sans" w:hAnsi="Open Sans" w:cs="Open Sans"/>
          <w:szCs w:val="20"/>
          <w:lang w:val="hu"/>
        </w:rPr>
        <w:t>Az ajánlatok e-mailen nyújthatók be a következő címre: kasa.aniko@szpi.hu</w:t>
      </w:r>
    </w:p>
    <w:p w:rsidR="00B46852" w:rsidRDefault="00B46852" w:rsidP="00B46852">
      <w:pPr>
        <w:spacing w:after="0"/>
        <w:jc w:val="both"/>
        <w:rPr>
          <w:rFonts w:ascii="Open Sans" w:hAnsi="Open Sans" w:cs="Open Sans"/>
          <w:szCs w:val="20"/>
        </w:rPr>
      </w:pPr>
    </w:p>
    <w:p w:rsidR="00B46852" w:rsidRPr="00F16731" w:rsidRDefault="00B46852" w:rsidP="00B46852">
      <w:pPr>
        <w:numPr>
          <w:ilvl w:val="0"/>
          <w:numId w:val="6"/>
        </w:numPr>
        <w:spacing w:after="0"/>
        <w:ind w:left="426" w:hanging="426"/>
        <w:jc w:val="both"/>
        <w:rPr>
          <w:rFonts w:ascii="Open Sans" w:hAnsi="Open Sans" w:cs="Open Sans"/>
          <w:b/>
          <w:bCs/>
          <w:szCs w:val="20"/>
        </w:rPr>
      </w:pPr>
      <w:r>
        <w:rPr>
          <w:rFonts w:ascii="Open Sans" w:hAnsi="Open Sans" w:cs="Open Sans"/>
          <w:b/>
          <w:bCs/>
          <w:szCs w:val="20"/>
          <w:lang w:val="hu"/>
        </w:rPr>
        <w:t>SZAKMAI INFORMÁCIÓK</w:t>
      </w:r>
    </w:p>
    <w:p w:rsidR="00B46852" w:rsidRDefault="00B46852" w:rsidP="00B46852">
      <w:pPr>
        <w:spacing w:after="0"/>
        <w:jc w:val="both"/>
        <w:rPr>
          <w:rFonts w:ascii="Open Sans" w:hAnsi="Open Sans" w:cs="Open Sans"/>
          <w:szCs w:val="20"/>
          <w:lang w:val="hu"/>
        </w:rPr>
      </w:pPr>
    </w:p>
    <w:p w:rsidR="00B46852" w:rsidRDefault="00B46852" w:rsidP="00B46852">
      <w:pPr>
        <w:spacing w:after="0"/>
        <w:jc w:val="both"/>
        <w:rPr>
          <w:rFonts w:ascii="Open Sans" w:hAnsi="Open Sans" w:cs="Open Sans"/>
          <w:szCs w:val="20"/>
        </w:rPr>
      </w:pPr>
      <w:r>
        <w:rPr>
          <w:rFonts w:ascii="Open Sans" w:hAnsi="Open Sans" w:cs="Open Sans"/>
          <w:szCs w:val="20"/>
          <w:lang w:val="hu"/>
        </w:rPr>
        <w:t xml:space="preserve">Az ajánlattevőknek az alábbiak szerint kell szolgáltatásaikat elvégezni. Szakmai ajánlatában az ajánlattevő további részleteket adhat meg a teljesítésről, utalva az alábbi követelményekre. </w:t>
      </w:r>
    </w:p>
    <w:tbl>
      <w:tblPr>
        <w:tblStyle w:val="Rcsostblzat"/>
        <w:tblW w:w="0" w:type="auto"/>
        <w:tblLook w:val="04A0" w:firstRow="1" w:lastRow="0" w:firstColumn="1" w:lastColumn="0" w:noHBand="0" w:noVBand="1"/>
      </w:tblPr>
      <w:tblGrid>
        <w:gridCol w:w="4219"/>
        <w:gridCol w:w="1942"/>
        <w:gridCol w:w="3081"/>
      </w:tblGrid>
      <w:tr w:rsidR="00B46852" w:rsidTr="00D328D4">
        <w:tc>
          <w:tcPr>
            <w:tcW w:w="9242" w:type="dxa"/>
            <w:gridSpan w:val="3"/>
          </w:tcPr>
          <w:p w:rsidR="00B46852" w:rsidRPr="00D8637B" w:rsidRDefault="00B46852" w:rsidP="00D328D4">
            <w:pPr>
              <w:pStyle w:val="Listaszerbekezds"/>
              <w:ind w:left="0"/>
              <w:jc w:val="both"/>
              <w:rPr>
                <w:rFonts w:ascii="Open Sans" w:hAnsi="Open Sans" w:cs="Open Sans"/>
                <w:szCs w:val="20"/>
                <w:highlight w:val="yellow"/>
              </w:rPr>
            </w:pPr>
            <w:r>
              <w:rPr>
                <w:rFonts w:ascii="Open Sans" w:hAnsi="Open Sans" w:cs="Open Sans"/>
                <w:i/>
                <w:iCs/>
                <w:szCs w:val="20"/>
                <w:lang w:val="hu"/>
              </w:rPr>
              <w:t>S</w:t>
            </w:r>
            <w:r w:rsidRPr="00F11073">
              <w:rPr>
                <w:rFonts w:ascii="Open Sans" w:hAnsi="Open Sans" w:cs="Open Sans"/>
                <w:i/>
                <w:iCs/>
                <w:szCs w:val="20"/>
                <w:lang w:val="hu"/>
              </w:rPr>
              <w:t xml:space="preserve">zakértői </w:t>
            </w:r>
            <w:r>
              <w:rPr>
                <w:rFonts w:ascii="Open Sans" w:hAnsi="Open Sans" w:cs="Open Sans"/>
                <w:i/>
                <w:iCs/>
                <w:szCs w:val="20"/>
                <w:lang w:val="hu"/>
              </w:rPr>
              <w:t>tevékenység</w:t>
            </w:r>
          </w:p>
        </w:tc>
      </w:tr>
      <w:tr w:rsidR="00B46852" w:rsidTr="00D328D4">
        <w:tc>
          <w:tcPr>
            <w:tcW w:w="4219" w:type="dxa"/>
            <w:vAlign w:val="center"/>
          </w:tcPr>
          <w:p w:rsidR="00B46852" w:rsidRPr="00D8637B" w:rsidRDefault="00B46852" w:rsidP="00D328D4">
            <w:pPr>
              <w:jc w:val="center"/>
              <w:rPr>
                <w:rFonts w:ascii="Open Sans" w:hAnsi="Open Sans" w:cs="Open Sans"/>
                <w:szCs w:val="20"/>
              </w:rPr>
            </w:pPr>
            <w:r>
              <w:rPr>
                <w:rFonts w:ascii="Open Sans" w:hAnsi="Open Sans" w:cs="Open Sans"/>
                <w:szCs w:val="20"/>
                <w:lang w:val="hu"/>
              </w:rPr>
              <w:t>Az elvárt teljesítmény / elérendő eredmények bemutatása</w:t>
            </w:r>
          </w:p>
        </w:tc>
        <w:tc>
          <w:tcPr>
            <w:tcW w:w="1942" w:type="dxa"/>
            <w:vAlign w:val="center"/>
          </w:tcPr>
          <w:p w:rsidR="00B46852" w:rsidRPr="00D8637B" w:rsidRDefault="00B46852" w:rsidP="00D328D4">
            <w:pPr>
              <w:jc w:val="center"/>
              <w:rPr>
                <w:rFonts w:ascii="Open Sans" w:hAnsi="Open Sans" w:cs="Open Sans"/>
                <w:szCs w:val="20"/>
              </w:rPr>
            </w:pPr>
            <w:r>
              <w:rPr>
                <w:rFonts w:ascii="Open Sans" w:hAnsi="Open Sans" w:cs="Open Sans"/>
                <w:szCs w:val="20"/>
                <w:lang w:val="hu"/>
              </w:rPr>
              <w:t>Szükséges időkeret</w:t>
            </w:r>
          </w:p>
        </w:tc>
        <w:tc>
          <w:tcPr>
            <w:tcW w:w="3081" w:type="dxa"/>
            <w:vAlign w:val="center"/>
          </w:tcPr>
          <w:p w:rsidR="00B46852" w:rsidRPr="00D8637B" w:rsidRDefault="00B46852" w:rsidP="00D328D4">
            <w:pPr>
              <w:jc w:val="center"/>
              <w:rPr>
                <w:rFonts w:ascii="Open Sans" w:hAnsi="Open Sans" w:cs="Open Sans"/>
                <w:szCs w:val="20"/>
                <w:highlight w:val="yellow"/>
              </w:rPr>
            </w:pPr>
            <w:r>
              <w:rPr>
                <w:rFonts w:ascii="Open Sans" w:hAnsi="Open Sans" w:cs="Open Sans"/>
                <w:szCs w:val="20"/>
                <w:lang w:val="hu"/>
              </w:rPr>
              <w:t>Szükséges feltételek (adott esetben)</w:t>
            </w:r>
          </w:p>
        </w:tc>
      </w:tr>
      <w:tr w:rsidR="00B46852" w:rsidTr="00D328D4">
        <w:tc>
          <w:tcPr>
            <w:tcW w:w="4219" w:type="dxa"/>
            <w:vAlign w:val="center"/>
          </w:tcPr>
          <w:p w:rsidR="00B46852" w:rsidRPr="00D8637B" w:rsidRDefault="00B46852" w:rsidP="00D328D4">
            <w:pPr>
              <w:rPr>
                <w:rFonts w:ascii="Open Sans" w:hAnsi="Open Sans" w:cs="Open Sans"/>
                <w:i/>
                <w:iCs/>
                <w:szCs w:val="20"/>
              </w:rPr>
            </w:pPr>
            <w:r w:rsidRPr="00F11073">
              <w:rPr>
                <w:rFonts w:ascii="Open Sans" w:hAnsi="Open Sans" w:cs="Open Sans"/>
                <w:szCs w:val="20"/>
                <w:lang w:val="hu"/>
              </w:rPr>
              <w:t>Interreg–IPA Magyarország–Szerbia Határon Átnyúló Együttműködési Program (2014–2020) keretében megvalósuló egyes projektrészek műszaki-szakmai szempontú helyszíni és dokumentum alapú ellenőrzése</w:t>
            </w:r>
            <w:r>
              <w:rPr>
                <w:rFonts w:ascii="Open Sans" w:hAnsi="Open Sans" w:cs="Open Sans"/>
                <w:szCs w:val="20"/>
                <w:lang w:val="hu"/>
              </w:rPr>
              <w:t xml:space="preserve"> a mellékelt feladat meghatározás szerint </w:t>
            </w:r>
          </w:p>
        </w:tc>
        <w:tc>
          <w:tcPr>
            <w:tcW w:w="1942" w:type="dxa"/>
            <w:vAlign w:val="center"/>
          </w:tcPr>
          <w:p w:rsidR="00B46852" w:rsidRPr="00D8637B" w:rsidRDefault="00B46852" w:rsidP="00D328D4">
            <w:pPr>
              <w:rPr>
                <w:rFonts w:ascii="Open Sans" w:hAnsi="Open Sans" w:cs="Open Sans"/>
                <w:i/>
                <w:iCs/>
                <w:szCs w:val="20"/>
              </w:rPr>
            </w:pPr>
            <w:r>
              <w:rPr>
                <w:rFonts w:ascii="Open Sans" w:hAnsi="Open Sans" w:cs="Open Sans"/>
                <w:iCs/>
                <w:szCs w:val="20"/>
                <w:lang w:val="hu"/>
              </w:rPr>
              <w:t xml:space="preserve">Szerződéskötéstől </w:t>
            </w:r>
            <w:r w:rsidRPr="009B21C9">
              <w:rPr>
                <w:rFonts w:ascii="Open Sans" w:hAnsi="Open Sans" w:cs="Open Sans"/>
                <w:iCs/>
                <w:szCs w:val="20"/>
                <w:lang w:val="hu"/>
              </w:rPr>
              <w:t>2023. december 31-ig</w:t>
            </w:r>
          </w:p>
        </w:tc>
        <w:tc>
          <w:tcPr>
            <w:tcW w:w="3081" w:type="dxa"/>
            <w:vAlign w:val="center"/>
          </w:tcPr>
          <w:p w:rsidR="00B46852" w:rsidRDefault="00B46852" w:rsidP="00D328D4">
            <w:pPr>
              <w:rPr>
                <w:rFonts w:ascii="Open Sans" w:hAnsi="Open Sans" w:cs="Open Sans"/>
                <w:i/>
                <w:iCs/>
                <w:szCs w:val="20"/>
                <w:lang w:val="hu"/>
              </w:rPr>
            </w:pPr>
            <w:r>
              <w:rPr>
                <w:rFonts w:ascii="Open Sans" w:hAnsi="Open Sans" w:cs="Open Sans"/>
                <w:i/>
                <w:iCs/>
                <w:szCs w:val="20"/>
                <w:lang w:val="hu"/>
              </w:rPr>
              <w:t>Az alábbiakban meghatározott szakterületeken szakmai tapasztalattal és referenciával rendelkező szakértők rendelkezésre állása:</w:t>
            </w:r>
          </w:p>
          <w:p w:rsidR="00B46852" w:rsidRPr="00D65BED" w:rsidRDefault="00B46852" w:rsidP="00B46852">
            <w:pPr>
              <w:pStyle w:val="Listaszerbekezds"/>
              <w:numPr>
                <w:ilvl w:val="0"/>
                <w:numId w:val="11"/>
              </w:numPr>
              <w:contextualSpacing w:val="0"/>
              <w:rPr>
                <w:rFonts w:ascii="Open Sans" w:hAnsi="Open Sans" w:cs="Open Sans"/>
                <w:i/>
                <w:iCs/>
                <w:szCs w:val="20"/>
                <w:lang w:val="hu"/>
              </w:rPr>
            </w:pPr>
            <w:r w:rsidRPr="00D65BED">
              <w:rPr>
                <w:rFonts w:ascii="Open Sans" w:hAnsi="Open Sans" w:cs="Open Sans"/>
                <w:i/>
                <w:iCs/>
                <w:szCs w:val="20"/>
                <w:lang w:val="hu"/>
              </w:rPr>
              <w:t>Épületek tervezése, építése és felújítása (magas- és mélyépítés)</w:t>
            </w:r>
          </w:p>
          <w:p w:rsidR="00B46852" w:rsidRPr="00D65BED" w:rsidRDefault="00B46852" w:rsidP="00B46852">
            <w:pPr>
              <w:pStyle w:val="Listaszerbekezds"/>
              <w:numPr>
                <w:ilvl w:val="0"/>
                <w:numId w:val="11"/>
              </w:numPr>
              <w:contextualSpacing w:val="0"/>
              <w:rPr>
                <w:rFonts w:ascii="Open Sans" w:hAnsi="Open Sans" w:cs="Open Sans"/>
                <w:i/>
                <w:iCs/>
                <w:szCs w:val="20"/>
              </w:rPr>
            </w:pPr>
            <w:r w:rsidRPr="00D65BED">
              <w:rPr>
                <w:rFonts w:ascii="Open Sans" w:hAnsi="Open Sans" w:cs="Open Sans"/>
                <w:i/>
                <w:iCs/>
                <w:szCs w:val="20"/>
                <w:lang w:val="hu"/>
              </w:rPr>
              <w:t>Út tervezés és építés</w:t>
            </w:r>
            <w:r>
              <w:rPr>
                <w:rFonts w:ascii="Open Sans" w:hAnsi="Open Sans" w:cs="Open Sans"/>
                <w:i/>
                <w:iCs/>
                <w:szCs w:val="20"/>
                <w:lang w:val="hu"/>
              </w:rPr>
              <w:t xml:space="preserve"> </w:t>
            </w:r>
          </w:p>
          <w:p w:rsidR="00B46852" w:rsidRPr="00D65BED" w:rsidRDefault="00B46852" w:rsidP="00B46852">
            <w:pPr>
              <w:pStyle w:val="Listaszerbekezds"/>
              <w:numPr>
                <w:ilvl w:val="0"/>
                <w:numId w:val="11"/>
              </w:numPr>
              <w:contextualSpacing w:val="0"/>
              <w:rPr>
                <w:rFonts w:ascii="Open Sans" w:hAnsi="Open Sans" w:cs="Open Sans"/>
                <w:i/>
                <w:iCs/>
                <w:szCs w:val="20"/>
              </w:rPr>
            </w:pPr>
            <w:r>
              <w:rPr>
                <w:rFonts w:ascii="Open Sans" w:hAnsi="Open Sans" w:cs="Open Sans"/>
                <w:i/>
                <w:iCs/>
                <w:szCs w:val="20"/>
                <w:lang w:val="hu"/>
              </w:rPr>
              <w:t>a) Környezet- és természetvédelem, árvízvédelem</w:t>
            </w:r>
            <w:r>
              <w:rPr>
                <w:rFonts w:ascii="Open Sans" w:hAnsi="Open Sans" w:cs="Open Sans"/>
                <w:i/>
                <w:iCs/>
                <w:szCs w:val="20"/>
                <w:lang w:val="hu"/>
              </w:rPr>
              <w:br/>
              <w:t>b) Turizmus, marketing</w:t>
            </w:r>
          </w:p>
          <w:p w:rsidR="00B46852" w:rsidRPr="00D65BED" w:rsidRDefault="00B46852" w:rsidP="00B46852">
            <w:pPr>
              <w:pStyle w:val="Listaszerbekezds"/>
              <w:numPr>
                <w:ilvl w:val="0"/>
                <w:numId w:val="11"/>
              </w:numPr>
              <w:contextualSpacing w:val="0"/>
              <w:rPr>
                <w:rFonts w:ascii="Open Sans" w:hAnsi="Open Sans" w:cs="Open Sans"/>
                <w:i/>
                <w:iCs/>
                <w:szCs w:val="20"/>
              </w:rPr>
            </w:pPr>
            <w:r>
              <w:rPr>
                <w:rFonts w:ascii="Open Sans" w:hAnsi="Open Sans" w:cs="Open Sans"/>
                <w:i/>
                <w:iCs/>
                <w:szCs w:val="20"/>
              </w:rPr>
              <w:t>Informatika</w:t>
            </w:r>
          </w:p>
          <w:p w:rsidR="00B46852" w:rsidRDefault="00B46852" w:rsidP="00D328D4">
            <w:pPr>
              <w:rPr>
                <w:rFonts w:ascii="Open Sans" w:hAnsi="Open Sans" w:cs="Open Sans"/>
                <w:i/>
                <w:iCs/>
                <w:szCs w:val="20"/>
                <w:lang w:val="hu"/>
              </w:rPr>
            </w:pPr>
            <w:r w:rsidRPr="00515DBA">
              <w:rPr>
                <w:rFonts w:ascii="Open Sans" w:hAnsi="Open Sans" w:cs="Open Sans"/>
                <w:i/>
                <w:iCs/>
                <w:szCs w:val="20"/>
                <w:u w:val="single"/>
                <w:lang w:val="hu"/>
              </w:rPr>
              <w:t>Kulcsszakértők</w:t>
            </w:r>
            <w:r>
              <w:rPr>
                <w:rFonts w:ascii="Open Sans" w:hAnsi="Open Sans" w:cs="Open Sans"/>
                <w:i/>
                <w:iCs/>
                <w:szCs w:val="20"/>
                <w:lang w:val="hu"/>
              </w:rPr>
              <w:t>:</w:t>
            </w:r>
            <w:r w:rsidRPr="007C2978">
              <w:rPr>
                <w:rFonts w:ascii="Open Sans" w:hAnsi="Open Sans" w:cs="Open Sans"/>
                <w:i/>
                <w:iCs/>
                <w:szCs w:val="20"/>
                <w:lang w:val="hu"/>
              </w:rPr>
              <w:t xml:space="preserve"> </w:t>
            </w:r>
            <w:r>
              <w:rPr>
                <w:rFonts w:ascii="Open Sans" w:hAnsi="Open Sans" w:cs="Open Sans"/>
                <w:i/>
                <w:iCs/>
                <w:szCs w:val="20"/>
                <w:lang w:val="hu"/>
              </w:rPr>
              <w:t xml:space="preserve">Szakterületenként 1-1 fő (összesen 5 fő) kulcsszakértő megnevezése szükséges. </w:t>
            </w:r>
          </w:p>
          <w:p w:rsidR="00B46852" w:rsidRDefault="00B46852" w:rsidP="00D328D4">
            <w:pPr>
              <w:rPr>
                <w:rFonts w:ascii="Open Sans" w:hAnsi="Open Sans" w:cs="Open Sans"/>
                <w:i/>
                <w:iCs/>
                <w:szCs w:val="20"/>
                <w:lang w:val="hu"/>
              </w:rPr>
            </w:pPr>
            <w:r w:rsidRPr="00515DBA">
              <w:rPr>
                <w:rFonts w:ascii="Open Sans" w:hAnsi="Open Sans" w:cs="Open Sans"/>
                <w:i/>
                <w:iCs/>
                <w:szCs w:val="20"/>
                <w:u w:val="single"/>
                <w:lang w:val="hu"/>
              </w:rPr>
              <w:t>További szakértők:</w:t>
            </w:r>
            <w:r>
              <w:rPr>
                <w:rFonts w:ascii="Open Sans" w:hAnsi="Open Sans" w:cs="Open Sans"/>
                <w:i/>
                <w:iCs/>
                <w:szCs w:val="20"/>
                <w:lang w:val="hu"/>
              </w:rPr>
              <w:t xml:space="preserve"> </w:t>
            </w:r>
          </w:p>
          <w:p w:rsidR="00B46852" w:rsidRDefault="00B46852" w:rsidP="00D328D4">
            <w:pPr>
              <w:rPr>
                <w:rFonts w:ascii="Open Sans" w:hAnsi="Open Sans" w:cs="Open Sans"/>
                <w:i/>
                <w:iCs/>
                <w:szCs w:val="20"/>
                <w:lang w:val="hu"/>
              </w:rPr>
            </w:pPr>
            <w:r>
              <w:rPr>
                <w:rFonts w:ascii="Open Sans" w:hAnsi="Open Sans" w:cs="Open Sans"/>
                <w:i/>
                <w:iCs/>
                <w:szCs w:val="20"/>
                <w:lang w:val="hu"/>
              </w:rPr>
              <w:t>A szükséges kapacitás biztosítása érdekében legalább két további szakértő biztosítása szükséges a felsorolt szakterületek bármelyikén.</w:t>
            </w:r>
          </w:p>
          <w:p w:rsidR="00B46852" w:rsidRPr="007C2978" w:rsidRDefault="00B46852" w:rsidP="00D328D4">
            <w:pPr>
              <w:rPr>
                <w:rFonts w:ascii="Open Sans" w:hAnsi="Open Sans" w:cs="Open Sans"/>
                <w:i/>
                <w:iCs/>
                <w:szCs w:val="20"/>
              </w:rPr>
            </w:pPr>
            <w:r w:rsidRPr="007C2978">
              <w:rPr>
                <w:rFonts w:ascii="Open Sans" w:hAnsi="Open Sans" w:cs="Open Sans"/>
                <w:i/>
                <w:iCs/>
                <w:szCs w:val="20"/>
                <w:lang w:val="hu"/>
              </w:rPr>
              <w:lastRenderedPageBreak/>
              <w:t xml:space="preserve">Az ajánlatnak a </w:t>
            </w:r>
            <w:r>
              <w:rPr>
                <w:rFonts w:ascii="Open Sans" w:hAnsi="Open Sans" w:cs="Open Sans"/>
                <w:i/>
                <w:iCs/>
                <w:szCs w:val="20"/>
                <w:lang w:val="hu"/>
              </w:rPr>
              <w:t xml:space="preserve">feladat </w:t>
            </w:r>
            <w:r w:rsidRPr="007C2978">
              <w:rPr>
                <w:rFonts w:ascii="Open Sans" w:hAnsi="Open Sans" w:cs="Open Sans"/>
                <w:i/>
                <w:iCs/>
                <w:szCs w:val="20"/>
                <w:lang w:val="hu"/>
              </w:rPr>
              <w:t xml:space="preserve">leírásban felsorolt </w:t>
            </w:r>
            <w:r w:rsidRPr="007C2978">
              <w:rPr>
                <w:rFonts w:ascii="Open Sans" w:hAnsi="Open Sans" w:cs="Open Sans"/>
                <w:i/>
                <w:iCs/>
                <w:szCs w:val="20"/>
                <w:u w:val="single"/>
                <w:lang w:val="hu"/>
              </w:rPr>
              <w:t>valamennyi szakterületet le kell fednie szaktudás és referenciák tekintetében egyaránt.</w:t>
            </w:r>
          </w:p>
        </w:tc>
      </w:tr>
    </w:tbl>
    <w:p w:rsidR="00B46852" w:rsidRDefault="00B46852" w:rsidP="00B46852">
      <w:pPr>
        <w:spacing w:after="0"/>
        <w:jc w:val="both"/>
        <w:rPr>
          <w:rFonts w:ascii="Open Sans" w:hAnsi="Open Sans" w:cs="Open Sans"/>
          <w:szCs w:val="20"/>
          <w:u w:val="single"/>
        </w:rPr>
      </w:pPr>
    </w:p>
    <w:p w:rsidR="00B46852" w:rsidRDefault="00B46852" w:rsidP="00B46852">
      <w:pPr>
        <w:spacing w:after="0"/>
        <w:jc w:val="both"/>
        <w:rPr>
          <w:rFonts w:ascii="Open Sans" w:hAnsi="Open Sans" w:cs="Open Sans"/>
          <w:szCs w:val="20"/>
          <w:u w:val="single"/>
        </w:rPr>
      </w:pPr>
      <w:r>
        <w:rPr>
          <w:rFonts w:ascii="Open Sans" w:hAnsi="Open Sans" w:cs="Open Sans"/>
          <w:szCs w:val="20"/>
          <w:u w:val="single"/>
        </w:rPr>
        <w:t>Szakértőkkel szemben támasztott elvárások:</w:t>
      </w:r>
    </w:p>
    <w:p w:rsidR="00B46852" w:rsidRPr="00FC6B99" w:rsidRDefault="00B46852" w:rsidP="00B46852">
      <w:pPr>
        <w:pStyle w:val="Listaszerbekezds"/>
        <w:numPr>
          <w:ilvl w:val="0"/>
          <w:numId w:val="7"/>
        </w:numPr>
        <w:spacing w:after="0"/>
        <w:contextualSpacing w:val="0"/>
        <w:jc w:val="both"/>
        <w:rPr>
          <w:rFonts w:ascii="Open Sans" w:hAnsi="Open Sans" w:cs="Open Sans"/>
          <w:szCs w:val="20"/>
          <w:u w:val="single"/>
        </w:rPr>
      </w:pPr>
      <w:r>
        <w:rPr>
          <w:rFonts w:ascii="Open Sans" w:hAnsi="Open Sans" w:cs="Open Sans"/>
          <w:szCs w:val="20"/>
        </w:rPr>
        <w:t>Legalább 5 év szakmai tapasztalat a megjelölt szakterületen;</w:t>
      </w:r>
    </w:p>
    <w:p w:rsidR="00B46852" w:rsidRPr="00D81182" w:rsidRDefault="00B46852" w:rsidP="00B46852">
      <w:pPr>
        <w:pStyle w:val="Listaszerbekezds"/>
        <w:numPr>
          <w:ilvl w:val="0"/>
          <w:numId w:val="7"/>
        </w:numPr>
        <w:spacing w:after="0"/>
        <w:contextualSpacing w:val="0"/>
        <w:jc w:val="both"/>
        <w:rPr>
          <w:rFonts w:ascii="Open Sans" w:hAnsi="Open Sans" w:cs="Open Sans"/>
          <w:szCs w:val="20"/>
          <w:u w:val="single"/>
        </w:rPr>
      </w:pPr>
      <w:r>
        <w:rPr>
          <w:rFonts w:ascii="Open Sans" w:hAnsi="Open Sans" w:cs="Open Sans"/>
          <w:szCs w:val="20"/>
        </w:rPr>
        <w:t>Az elmúlt 3 évben végzett szakértői tevékenységre vonatkozó, legalább 3 referencia bemutatása  a felsorolt szakterületek valamelyikén.</w:t>
      </w:r>
    </w:p>
    <w:p w:rsidR="00B46852" w:rsidRPr="002F58E9" w:rsidRDefault="00B46852" w:rsidP="00B46852">
      <w:pPr>
        <w:pStyle w:val="Listaszerbekezds"/>
        <w:numPr>
          <w:ilvl w:val="0"/>
          <w:numId w:val="7"/>
        </w:numPr>
        <w:spacing w:after="0"/>
        <w:contextualSpacing w:val="0"/>
        <w:jc w:val="both"/>
        <w:rPr>
          <w:rFonts w:ascii="Open Sans" w:hAnsi="Open Sans" w:cs="Open Sans"/>
          <w:szCs w:val="20"/>
          <w:u w:val="single"/>
        </w:rPr>
      </w:pPr>
      <w:r>
        <w:rPr>
          <w:rFonts w:ascii="Open Sans" w:hAnsi="Open Sans" w:cs="Open Sans"/>
          <w:szCs w:val="20"/>
        </w:rPr>
        <w:t>Legalább középfokú angol nyelvtudás</w:t>
      </w:r>
    </w:p>
    <w:p w:rsidR="00B46852" w:rsidRDefault="00B46852" w:rsidP="00B46852">
      <w:pPr>
        <w:pStyle w:val="Listaszerbekezds"/>
        <w:spacing w:after="0"/>
        <w:ind w:left="0"/>
        <w:jc w:val="both"/>
        <w:rPr>
          <w:rFonts w:ascii="Open Sans" w:hAnsi="Open Sans" w:cs="Open Sans"/>
          <w:szCs w:val="20"/>
        </w:rPr>
      </w:pPr>
      <w:r w:rsidRPr="00E50FA6">
        <w:rPr>
          <w:rFonts w:ascii="Open Sans" w:hAnsi="Open Sans" w:cs="Open Sans"/>
          <w:szCs w:val="20"/>
          <w:u w:val="single"/>
        </w:rPr>
        <w:t>Benyújtandó mellékletek</w:t>
      </w:r>
      <w:r>
        <w:rPr>
          <w:rFonts w:ascii="Open Sans" w:hAnsi="Open Sans" w:cs="Open Sans"/>
          <w:szCs w:val="20"/>
        </w:rPr>
        <w:t xml:space="preserve">: </w:t>
      </w:r>
    </w:p>
    <w:p w:rsidR="00B46852" w:rsidRPr="002F58E9" w:rsidRDefault="00B46852" w:rsidP="00B46852">
      <w:pPr>
        <w:pStyle w:val="Listaszerbekezds"/>
        <w:numPr>
          <w:ilvl w:val="0"/>
          <w:numId w:val="8"/>
        </w:numPr>
        <w:spacing w:after="0"/>
        <w:contextualSpacing w:val="0"/>
        <w:jc w:val="both"/>
        <w:rPr>
          <w:rFonts w:ascii="Open Sans" w:hAnsi="Open Sans" w:cs="Open Sans"/>
          <w:szCs w:val="20"/>
        </w:rPr>
      </w:pPr>
      <w:r w:rsidRPr="002F58E9">
        <w:rPr>
          <w:rFonts w:ascii="Open Sans" w:hAnsi="Open Sans" w:cs="Open Sans"/>
          <w:szCs w:val="20"/>
        </w:rPr>
        <w:t>Az ajánlathoz kérjük csatolni valamennyi szakértő magyar nyelvű</w:t>
      </w:r>
      <w:r>
        <w:rPr>
          <w:rFonts w:ascii="Open Sans" w:hAnsi="Open Sans" w:cs="Open Sans"/>
          <w:szCs w:val="20"/>
        </w:rPr>
        <w:t xml:space="preserve"> </w:t>
      </w:r>
      <w:r w:rsidRPr="002F58E9">
        <w:rPr>
          <w:rFonts w:ascii="Open Sans" w:hAnsi="Open Sans" w:cs="Open Sans"/>
          <w:szCs w:val="20"/>
        </w:rPr>
        <w:t>szakmai önéletrajzát</w:t>
      </w:r>
    </w:p>
    <w:p w:rsidR="00B46852" w:rsidRPr="002F58E9" w:rsidRDefault="00B46852" w:rsidP="00B46852">
      <w:pPr>
        <w:pStyle w:val="Listaszerbekezds"/>
        <w:numPr>
          <w:ilvl w:val="0"/>
          <w:numId w:val="8"/>
        </w:numPr>
        <w:spacing w:after="0"/>
        <w:contextualSpacing w:val="0"/>
        <w:jc w:val="both"/>
        <w:rPr>
          <w:rFonts w:ascii="Open Sans" w:hAnsi="Open Sans" w:cs="Open Sans"/>
          <w:szCs w:val="20"/>
        </w:rPr>
      </w:pPr>
      <w:r w:rsidRPr="002F58E9">
        <w:rPr>
          <w:rFonts w:ascii="Open Sans" w:hAnsi="Open Sans" w:cs="Open Sans"/>
          <w:szCs w:val="20"/>
        </w:rPr>
        <w:t>A referenciák bemutatását</w:t>
      </w:r>
    </w:p>
    <w:p w:rsidR="00B46852" w:rsidRDefault="00B46852" w:rsidP="00B46852">
      <w:pPr>
        <w:spacing w:after="0"/>
        <w:jc w:val="both"/>
        <w:rPr>
          <w:rFonts w:ascii="Open Sans" w:hAnsi="Open Sans" w:cs="Open Sans"/>
          <w:szCs w:val="20"/>
          <w:u w:val="single"/>
        </w:rPr>
      </w:pPr>
    </w:p>
    <w:p w:rsidR="00B46852" w:rsidRDefault="00B46852">
      <w:pPr>
        <w:rPr>
          <w:rFonts w:ascii="Open Sans" w:hAnsi="Open Sans" w:cs="Open Sans"/>
          <w:b/>
          <w:bCs/>
          <w:szCs w:val="20"/>
          <w:lang w:val="hu"/>
        </w:rPr>
      </w:pPr>
      <w:r>
        <w:rPr>
          <w:rFonts w:ascii="Open Sans" w:hAnsi="Open Sans" w:cs="Open Sans"/>
          <w:b/>
          <w:bCs/>
          <w:szCs w:val="20"/>
          <w:lang w:val="hu"/>
        </w:rPr>
        <w:br w:type="page"/>
      </w:r>
    </w:p>
    <w:p w:rsidR="00B46852" w:rsidRDefault="00B46852" w:rsidP="00B46852">
      <w:pPr>
        <w:numPr>
          <w:ilvl w:val="0"/>
          <w:numId w:val="6"/>
        </w:numPr>
        <w:spacing w:after="0"/>
        <w:ind w:left="426" w:hanging="426"/>
        <w:jc w:val="both"/>
        <w:rPr>
          <w:rFonts w:ascii="Open Sans" w:hAnsi="Open Sans" w:cs="Open Sans"/>
          <w:b/>
          <w:bCs/>
          <w:szCs w:val="20"/>
        </w:rPr>
      </w:pPr>
      <w:r>
        <w:rPr>
          <w:rFonts w:ascii="Open Sans" w:hAnsi="Open Sans" w:cs="Open Sans"/>
          <w:b/>
          <w:bCs/>
          <w:szCs w:val="20"/>
          <w:lang w:val="hu"/>
        </w:rPr>
        <w:lastRenderedPageBreak/>
        <w:t>PÉNZÜGYI INFORMÁCIÓK</w:t>
      </w:r>
    </w:p>
    <w:p w:rsidR="00B46852" w:rsidRPr="00B2150D" w:rsidRDefault="00B46852" w:rsidP="00B46852">
      <w:pPr>
        <w:spacing w:before="120" w:after="0"/>
        <w:jc w:val="both"/>
        <w:rPr>
          <w:rFonts w:ascii="Open Sans" w:hAnsi="Open Sans" w:cs="Open Sans"/>
          <w:szCs w:val="20"/>
          <w:u w:val="single"/>
          <w:lang w:val="hu"/>
        </w:rPr>
      </w:pPr>
      <w:r>
        <w:rPr>
          <w:rFonts w:ascii="Open Sans" w:hAnsi="Open Sans" w:cs="Open Sans"/>
          <w:szCs w:val="20"/>
          <w:lang w:val="hu"/>
        </w:rPr>
        <w:t xml:space="preserve">Felhívjuk az ajánlattevők figyelmét, hogy a szerződésre maximálisan rendelkezésre álló összeg nettó 5 000 000 Ft + 1 350 000 Ft ÁFA = bruttó </w:t>
      </w:r>
      <w:r w:rsidRPr="009B21C9">
        <w:rPr>
          <w:rFonts w:ascii="Open Sans" w:hAnsi="Open Sans" w:cs="Open Sans"/>
          <w:szCs w:val="20"/>
          <w:lang w:val="hu"/>
        </w:rPr>
        <w:t>6 350 000 Ft.</w:t>
      </w:r>
      <w:r>
        <w:rPr>
          <w:rFonts w:ascii="Open Sans" w:hAnsi="Open Sans" w:cs="Open Sans"/>
          <w:szCs w:val="20"/>
          <w:lang w:val="hu"/>
        </w:rPr>
        <w:t xml:space="preserve"> Ez a program elszámolási szabályainak megfelelően 2021. </w:t>
      </w:r>
      <w:r w:rsidR="0021749A">
        <w:rPr>
          <w:rFonts w:ascii="Open Sans" w:hAnsi="Open Sans" w:cs="Open Sans"/>
          <w:szCs w:val="20"/>
          <w:lang w:val="hu"/>
        </w:rPr>
        <w:t>augusztus</w:t>
      </w:r>
      <w:r>
        <w:rPr>
          <w:rFonts w:ascii="Open Sans" w:hAnsi="Open Sans" w:cs="Open Sans"/>
          <w:szCs w:val="20"/>
          <w:lang w:val="hu"/>
        </w:rPr>
        <w:t xml:space="preserve"> hónapban érvényes inforeuró árfolyam (</w:t>
      </w:r>
      <w:r w:rsidR="0021749A">
        <w:rPr>
          <w:rFonts w:ascii="Open Sans" w:hAnsi="Open Sans" w:cs="Open Sans"/>
          <w:szCs w:val="20"/>
          <w:lang w:val="hu"/>
        </w:rPr>
        <w:t>358,08</w:t>
      </w:r>
      <w:r>
        <w:rPr>
          <w:rFonts w:ascii="Open Sans" w:hAnsi="Open Sans" w:cs="Open Sans"/>
          <w:szCs w:val="20"/>
          <w:lang w:val="hu"/>
        </w:rPr>
        <w:t xml:space="preserve"> Ft/€ ) szerint nettó </w:t>
      </w:r>
      <w:r w:rsidR="0021749A">
        <w:rPr>
          <w:rFonts w:ascii="Open Sans" w:hAnsi="Open Sans" w:cs="Open Sans"/>
          <w:szCs w:val="20"/>
          <w:lang w:val="hu"/>
        </w:rPr>
        <w:t>13 963,36</w:t>
      </w:r>
      <w:r>
        <w:rPr>
          <w:rFonts w:ascii="Open Sans" w:hAnsi="Open Sans" w:cs="Open Sans"/>
          <w:szCs w:val="20"/>
          <w:lang w:val="hu"/>
        </w:rPr>
        <w:t xml:space="preserve"> € + 3</w:t>
      </w:r>
      <w:r w:rsidR="0021749A">
        <w:rPr>
          <w:rFonts w:ascii="Open Sans" w:hAnsi="Open Sans" w:cs="Open Sans"/>
          <w:szCs w:val="20"/>
          <w:lang w:val="hu"/>
        </w:rPr>
        <w:t> 770,11</w:t>
      </w:r>
      <w:r>
        <w:rPr>
          <w:rFonts w:ascii="Open Sans" w:hAnsi="Open Sans" w:cs="Open Sans"/>
          <w:szCs w:val="20"/>
          <w:lang w:val="hu"/>
        </w:rPr>
        <w:t xml:space="preserve"> € ÁFA =bruttó </w:t>
      </w:r>
      <w:r w:rsidR="0021749A">
        <w:rPr>
          <w:rFonts w:ascii="Open Sans" w:hAnsi="Open Sans" w:cs="Open Sans"/>
          <w:szCs w:val="20"/>
          <w:lang w:val="hu"/>
        </w:rPr>
        <w:t>17 733,47</w:t>
      </w:r>
      <w:r>
        <w:rPr>
          <w:rFonts w:ascii="Open Sans" w:hAnsi="Open Sans" w:cs="Open Sans"/>
          <w:szCs w:val="20"/>
          <w:lang w:val="hu"/>
        </w:rPr>
        <w:t xml:space="preserve"> €-nak felel meg.</w:t>
      </w:r>
      <w:r w:rsidRPr="009B21C9">
        <w:rPr>
          <w:rFonts w:ascii="Open Sans" w:hAnsi="Open Sans" w:cs="Open Sans"/>
          <w:szCs w:val="20"/>
          <w:lang w:val="hu"/>
        </w:rPr>
        <w:t xml:space="preserve"> </w:t>
      </w:r>
      <w:r>
        <w:rPr>
          <w:rFonts w:ascii="Open Sans" w:hAnsi="Open Sans" w:cs="Open Sans"/>
          <w:szCs w:val="20"/>
          <w:lang w:val="hu"/>
        </w:rPr>
        <w:t>Ajánlatkérő nem köteles a teljes keretösszeg kihasználására.</w:t>
      </w:r>
    </w:p>
    <w:p w:rsidR="00B46852" w:rsidRDefault="00EA745F" w:rsidP="00B46852">
      <w:pPr>
        <w:spacing w:before="120" w:after="0"/>
        <w:jc w:val="both"/>
        <w:rPr>
          <w:rFonts w:ascii="Open Sans" w:hAnsi="Open Sans" w:cs="Open Sans"/>
          <w:szCs w:val="20"/>
          <w:highlight w:val="yellow"/>
          <w:lang w:val="hu"/>
        </w:rPr>
      </w:pPr>
      <w:hyperlink r:id="rId8" w:history="1">
        <w:r w:rsidR="00B46852" w:rsidRPr="00AF3D07">
          <w:rPr>
            <w:rStyle w:val="Hiperhivatkozs"/>
            <w:rFonts w:ascii="Open Sans" w:hAnsi="Open Sans" w:cs="Open Sans"/>
            <w:szCs w:val="20"/>
            <w:lang w:val="hu"/>
          </w:rPr>
          <w:t>(https://ec.europa.eu/info/funding-tenders/how-eu-funding-works/information-contractors-and-beneficiaries/exchange-rate-inforeuro_en)</w:t>
        </w:r>
      </w:hyperlink>
    </w:p>
    <w:p w:rsidR="00B46852" w:rsidRDefault="00B46852" w:rsidP="00B46852">
      <w:pPr>
        <w:spacing w:before="120" w:after="0"/>
        <w:jc w:val="both"/>
        <w:rPr>
          <w:rFonts w:ascii="Open Sans" w:hAnsi="Open Sans" w:cs="Open Sans"/>
          <w:szCs w:val="20"/>
          <w:lang w:val="hu"/>
        </w:rPr>
      </w:pPr>
      <w:r w:rsidRPr="009B21C9">
        <w:rPr>
          <w:rFonts w:ascii="Open Sans" w:hAnsi="Open Sans" w:cs="Open Sans"/>
          <w:szCs w:val="20"/>
          <w:lang w:val="hu"/>
        </w:rPr>
        <w:t>Az ajánlatokat forintban kérjük benyújtani. A számlázás és kifizetés egyaránt forintban történik.</w:t>
      </w:r>
    </w:p>
    <w:p w:rsidR="00B46852" w:rsidRPr="009B21C9" w:rsidRDefault="00B46852" w:rsidP="00B46852">
      <w:pPr>
        <w:spacing w:before="120" w:after="0"/>
        <w:jc w:val="both"/>
        <w:rPr>
          <w:rFonts w:ascii="Open Sans" w:hAnsi="Open Sans" w:cs="Open Sans"/>
          <w:szCs w:val="20"/>
          <w:u w:val="single"/>
          <w:lang w:val="hu"/>
        </w:rPr>
      </w:pPr>
    </w:p>
    <w:p w:rsidR="00B46852" w:rsidRDefault="00B46852" w:rsidP="00B46852">
      <w:pPr>
        <w:spacing w:after="0"/>
        <w:ind w:left="426"/>
        <w:jc w:val="both"/>
        <w:rPr>
          <w:rFonts w:ascii="Open Sans" w:hAnsi="Open Sans" w:cs="Open Sans"/>
          <w:b/>
          <w:bCs/>
          <w:szCs w:val="20"/>
        </w:rPr>
      </w:pPr>
    </w:p>
    <w:p w:rsidR="00B46852" w:rsidRPr="00F16731" w:rsidRDefault="00B46852" w:rsidP="00B46852">
      <w:pPr>
        <w:numPr>
          <w:ilvl w:val="0"/>
          <w:numId w:val="6"/>
        </w:numPr>
        <w:spacing w:after="0"/>
        <w:ind w:left="426" w:hanging="426"/>
        <w:jc w:val="both"/>
        <w:rPr>
          <w:rFonts w:ascii="Open Sans" w:hAnsi="Open Sans" w:cs="Open Sans"/>
          <w:b/>
          <w:bCs/>
          <w:szCs w:val="20"/>
        </w:rPr>
      </w:pPr>
      <w:r>
        <w:rPr>
          <w:rFonts w:ascii="Open Sans" w:hAnsi="Open Sans" w:cs="Open Sans"/>
          <w:b/>
          <w:bCs/>
          <w:szCs w:val="20"/>
          <w:lang w:val="hu"/>
        </w:rPr>
        <w:t>KIEGÉSZÍTŐ INFORMÁCIÓK</w:t>
      </w:r>
    </w:p>
    <w:p w:rsidR="00B46852" w:rsidRDefault="00B46852" w:rsidP="00B46852">
      <w:pPr>
        <w:keepNext/>
        <w:spacing w:before="120" w:after="0" w:line="240" w:lineRule="auto"/>
        <w:jc w:val="both"/>
        <w:rPr>
          <w:rFonts w:ascii="Open Sans" w:hAnsi="Open Sans" w:cs="Open Sans"/>
          <w:szCs w:val="20"/>
          <w:u w:val="single"/>
        </w:rPr>
      </w:pPr>
      <w:r>
        <w:rPr>
          <w:rFonts w:ascii="Open Sans" w:hAnsi="Open Sans" w:cs="Open Sans"/>
          <w:szCs w:val="20"/>
          <w:u w:val="single"/>
          <w:lang w:val="hu"/>
        </w:rPr>
        <w:t>Származási szabály</w:t>
      </w:r>
    </w:p>
    <w:p w:rsidR="00B46852" w:rsidRPr="00AF3D07" w:rsidRDefault="00B46852" w:rsidP="00B46852">
      <w:pPr>
        <w:keepNext/>
        <w:spacing w:after="0" w:line="240" w:lineRule="auto"/>
        <w:jc w:val="both"/>
        <w:rPr>
          <w:rFonts w:ascii="Open Sans" w:hAnsi="Open Sans" w:cs="Open Sans"/>
          <w:szCs w:val="20"/>
          <w:lang w:val="hu"/>
        </w:rPr>
      </w:pPr>
      <w:r>
        <w:rPr>
          <w:rFonts w:ascii="Open Sans" w:hAnsi="Open Sans" w:cs="Open Sans"/>
          <w:szCs w:val="20"/>
          <w:lang w:val="hu"/>
        </w:rPr>
        <w:t xml:space="preserve">Az ajánlattevőnek tekintettel kell lennie a </w:t>
      </w:r>
      <w:r>
        <w:rPr>
          <w:rFonts w:ascii="Open Sans" w:hAnsi="Open Sans" w:cs="Open Sans"/>
          <w:szCs w:val="20"/>
          <w:lang w:val="en-GB" w:eastAsia="en-GB"/>
        </w:rPr>
        <w:t xml:space="preserve">Practical Guide for Procurement and Grants for </w:t>
      </w:r>
      <w:r w:rsidRPr="003A7507">
        <w:rPr>
          <w:rFonts w:ascii="Open Sans" w:hAnsi="Open Sans" w:cs="Open Sans"/>
          <w:szCs w:val="20"/>
          <w:lang w:val="en-GB" w:eastAsia="en-GB"/>
        </w:rPr>
        <w:t>European Union external actions</w:t>
      </w:r>
      <w:r>
        <w:rPr>
          <w:rFonts w:ascii="Open Sans" w:hAnsi="Open Sans" w:cs="Open Sans"/>
          <w:szCs w:val="20"/>
          <w:lang w:val="hu"/>
        </w:rPr>
        <w:t xml:space="preserve"> 2.3.1. fejezetében meghatározott </w:t>
      </w:r>
      <w:r w:rsidRPr="0098008C">
        <w:rPr>
          <w:rFonts w:ascii="Open Sans" w:hAnsi="Open Sans" w:cs="Open Sans"/>
          <w:szCs w:val="20"/>
          <w:lang w:val="hu"/>
        </w:rPr>
        <w:t>származási szabályokra</w:t>
      </w:r>
      <w:r>
        <w:rPr>
          <w:rFonts w:ascii="Open Sans" w:hAnsi="Open Sans" w:cs="Open Sans"/>
          <w:szCs w:val="20"/>
          <w:lang w:val="hu"/>
        </w:rPr>
        <w:t xml:space="preserve">. </w:t>
      </w:r>
    </w:p>
    <w:p w:rsidR="00B46852" w:rsidRDefault="00B46852" w:rsidP="00B46852">
      <w:pPr>
        <w:keepNext/>
        <w:spacing w:after="0" w:line="240" w:lineRule="auto"/>
        <w:jc w:val="both"/>
        <w:rPr>
          <w:rFonts w:ascii="Open Sans" w:hAnsi="Open Sans" w:cs="Open Sans"/>
          <w:szCs w:val="20"/>
          <w:u w:val="single"/>
        </w:rPr>
      </w:pPr>
    </w:p>
    <w:p w:rsidR="00B46852" w:rsidRDefault="00B46852" w:rsidP="00B46852">
      <w:pPr>
        <w:keepNext/>
        <w:spacing w:after="0" w:line="240" w:lineRule="auto"/>
        <w:jc w:val="both"/>
        <w:rPr>
          <w:rFonts w:ascii="Open Sans" w:hAnsi="Open Sans" w:cs="Open Sans"/>
          <w:szCs w:val="20"/>
          <w:u w:val="single"/>
        </w:rPr>
      </w:pPr>
      <w:r>
        <w:rPr>
          <w:rFonts w:ascii="Open Sans" w:hAnsi="Open Sans" w:cs="Open Sans"/>
          <w:szCs w:val="20"/>
          <w:u w:val="single"/>
          <w:lang w:val="hu"/>
        </w:rPr>
        <w:t>Titoktartás</w:t>
      </w:r>
    </w:p>
    <w:p w:rsidR="00B46852" w:rsidRDefault="00B46852" w:rsidP="00B46852">
      <w:pPr>
        <w:spacing w:after="0"/>
        <w:jc w:val="both"/>
      </w:pPr>
      <w:r>
        <w:rPr>
          <w:rFonts w:ascii="Open Sans" w:hAnsi="Open Sans"/>
          <w:szCs w:val="20"/>
          <w:lang w:val="hu"/>
        </w:rPr>
        <w:t>Az értékelési eljárás teljesen titkos és az ajánlatkérő dokumentumokhoz való hozzáférésre vonatkozó saját szabályainak hatálya alá tartozik. Az értékelők együttesen hozzák meg döntésüket és zárt ülésen tanácskoznak. Az értékelőket titoktartási kötelezettség köti. Az értékelési jelentések és írásos feljegyzések kizárólag hivatalos célra használhatók, és nem közölhetők sem az ajánlattevőkkel, sem az ajánlatkérőn, az Európai Bizottságon, az Európai Csalásellenes Hivatalon és az Európai Számvevőszéken kívüli más személlyel</w:t>
      </w:r>
      <w:r>
        <w:rPr>
          <w:lang w:val="hu"/>
        </w:rPr>
        <w:t>.</w:t>
      </w:r>
      <w:r>
        <w:rPr>
          <w:rFonts w:ascii="Open Sans" w:hAnsi="Open Sans"/>
          <w:szCs w:val="20"/>
          <w:lang w:val="hu"/>
        </w:rPr>
        <w:t xml:space="preserve"> </w:t>
      </w:r>
    </w:p>
    <w:p w:rsidR="00B46852" w:rsidRDefault="00B46852" w:rsidP="00B46852">
      <w:pPr>
        <w:spacing w:after="0"/>
        <w:ind w:left="720"/>
        <w:jc w:val="both"/>
      </w:pPr>
    </w:p>
    <w:p w:rsidR="00B46852" w:rsidRPr="00E547BA" w:rsidRDefault="00B46852" w:rsidP="00B46852">
      <w:pPr>
        <w:spacing w:after="0"/>
        <w:jc w:val="both"/>
        <w:rPr>
          <w:rFonts w:ascii="Open Sans" w:hAnsi="Open Sans"/>
          <w:szCs w:val="20"/>
          <w:lang w:val="hu"/>
        </w:rPr>
      </w:pPr>
      <w:r w:rsidRPr="00E547BA">
        <w:rPr>
          <w:rFonts w:ascii="Open Sans" w:hAnsi="Open Sans"/>
          <w:szCs w:val="20"/>
          <w:lang w:val="hu"/>
        </w:rPr>
        <w:t xml:space="preserve">A nyertes és a többi ajánlattevő írásban értesül az értékelési eljárás eredményéről. Az ajánlatok megválaszolásának becsült ideje az ajánlattételi határidőtől számított </w:t>
      </w:r>
      <w:r>
        <w:rPr>
          <w:rFonts w:ascii="Open Sans" w:hAnsi="Open Sans"/>
          <w:szCs w:val="20"/>
          <w:lang w:val="hu"/>
        </w:rPr>
        <w:t>15 munka</w:t>
      </w:r>
      <w:r w:rsidRPr="00E547BA">
        <w:rPr>
          <w:rFonts w:ascii="Open Sans" w:hAnsi="Open Sans"/>
          <w:szCs w:val="20"/>
          <w:lang w:val="hu"/>
        </w:rPr>
        <w:t xml:space="preserve">nap. </w:t>
      </w:r>
    </w:p>
    <w:p w:rsidR="00B46852" w:rsidRDefault="00B46852" w:rsidP="00B46852">
      <w:pPr>
        <w:spacing w:after="0"/>
        <w:jc w:val="both"/>
      </w:pPr>
    </w:p>
    <w:p w:rsidR="00B46852" w:rsidRPr="00E547BA" w:rsidRDefault="00B46852" w:rsidP="00B46852">
      <w:pPr>
        <w:keepNext/>
        <w:spacing w:after="0" w:line="240" w:lineRule="auto"/>
        <w:jc w:val="both"/>
        <w:rPr>
          <w:rFonts w:ascii="Open Sans" w:hAnsi="Open Sans" w:cs="Open Sans"/>
          <w:szCs w:val="20"/>
          <w:u w:val="single"/>
          <w:lang w:val="hu"/>
        </w:rPr>
      </w:pPr>
      <w:r w:rsidRPr="00E547BA">
        <w:rPr>
          <w:rFonts w:ascii="Open Sans" w:hAnsi="Open Sans" w:cs="Open Sans"/>
          <w:szCs w:val="20"/>
          <w:u w:val="single"/>
          <w:lang w:val="hu"/>
        </w:rPr>
        <w:t>Kiválasztási szempontok</w:t>
      </w:r>
    </w:p>
    <w:p w:rsidR="00B46852" w:rsidRDefault="00B46852" w:rsidP="00B46852">
      <w:pPr>
        <w:spacing w:after="0"/>
        <w:jc w:val="both"/>
        <w:rPr>
          <w:rFonts w:ascii="Open Sans" w:hAnsi="Open Sans"/>
          <w:szCs w:val="20"/>
          <w:lang w:val="hu"/>
        </w:rPr>
      </w:pPr>
      <w:r w:rsidRPr="00E547BA">
        <w:rPr>
          <w:rFonts w:ascii="Open Sans" w:hAnsi="Open Sans"/>
          <w:szCs w:val="20"/>
          <w:lang w:val="hu"/>
        </w:rPr>
        <w:t>Az ajánlatkérő annak az ajánlattevőnek ítéli oda a szerződést, amelyik adminisztratív és szakmai tekintetben megfelelő ajánlatot nyújtott be, és a legkedvezőbb ár-érték arányú ajánlatot tette.  Az ajánlatkérő a szakmai ajánlatot 80 százalékos súllyal, a pénzügyi ajánlatot pedig 20 százalékos súllyal veszi figyelembe a kiértékeléskor.</w:t>
      </w:r>
    </w:p>
    <w:p w:rsidR="00B46852" w:rsidRDefault="00B46852" w:rsidP="00B46852">
      <w:pPr>
        <w:spacing w:after="0"/>
        <w:jc w:val="both"/>
        <w:rPr>
          <w:rFonts w:ascii="Open Sans" w:hAnsi="Open Sans"/>
          <w:szCs w:val="20"/>
          <w:lang w:val="hu"/>
        </w:rPr>
      </w:pPr>
    </w:p>
    <w:p w:rsidR="00B46852" w:rsidRDefault="00B46852" w:rsidP="00B46852">
      <w:pPr>
        <w:spacing w:after="0"/>
        <w:jc w:val="both"/>
        <w:rPr>
          <w:rFonts w:ascii="Open Sans" w:hAnsi="Open Sans"/>
          <w:szCs w:val="20"/>
          <w:lang w:val="hu"/>
        </w:rPr>
      </w:pPr>
      <w:r w:rsidRPr="009B21C9">
        <w:rPr>
          <w:rFonts w:ascii="Open Sans" w:hAnsi="Open Sans"/>
          <w:szCs w:val="20"/>
          <w:lang w:val="hu"/>
        </w:rPr>
        <w:t>A technikai értékelés során</w:t>
      </w:r>
      <w:r>
        <w:rPr>
          <w:rFonts w:ascii="Open Sans" w:hAnsi="Open Sans"/>
          <w:szCs w:val="20"/>
          <w:lang w:val="hu"/>
        </w:rPr>
        <w:t xml:space="preserve"> a szakterületenként megnevezett kulcsszakértők az alábbiak szerint kerülnek pontozásra: </w:t>
      </w:r>
    </w:p>
    <w:p w:rsidR="00B46852" w:rsidRPr="0085240F" w:rsidRDefault="00B46852" w:rsidP="00B46852">
      <w:pPr>
        <w:pStyle w:val="Listaszerbekezds"/>
        <w:numPr>
          <w:ilvl w:val="0"/>
          <w:numId w:val="9"/>
        </w:numPr>
        <w:spacing w:after="0"/>
        <w:contextualSpacing w:val="0"/>
        <w:jc w:val="both"/>
        <w:rPr>
          <w:rFonts w:ascii="Open Sans" w:hAnsi="Open Sans"/>
          <w:szCs w:val="20"/>
          <w:lang w:val="hu"/>
        </w:rPr>
      </w:pPr>
      <w:r w:rsidRPr="0085240F">
        <w:rPr>
          <w:rFonts w:ascii="Open Sans" w:hAnsi="Open Sans"/>
          <w:szCs w:val="20"/>
          <w:lang w:val="hu"/>
        </w:rPr>
        <w:t>Szakmai tapasztalat: 5-6 év=</w:t>
      </w:r>
      <w:r>
        <w:rPr>
          <w:rFonts w:ascii="Open Sans" w:hAnsi="Open Sans"/>
          <w:szCs w:val="20"/>
          <w:lang w:val="hu"/>
        </w:rPr>
        <w:t xml:space="preserve">7 </w:t>
      </w:r>
      <w:r w:rsidRPr="0085240F">
        <w:rPr>
          <w:rFonts w:ascii="Open Sans" w:hAnsi="Open Sans"/>
          <w:szCs w:val="20"/>
          <w:lang w:val="hu"/>
        </w:rPr>
        <w:t xml:space="preserve">pont, 7-9 év= </w:t>
      </w:r>
      <w:r>
        <w:rPr>
          <w:rFonts w:ascii="Open Sans" w:hAnsi="Open Sans"/>
          <w:szCs w:val="20"/>
          <w:lang w:val="hu"/>
        </w:rPr>
        <w:t>8</w:t>
      </w:r>
      <w:r w:rsidRPr="0085240F">
        <w:rPr>
          <w:rFonts w:ascii="Open Sans" w:hAnsi="Open Sans"/>
          <w:szCs w:val="20"/>
          <w:lang w:val="hu"/>
        </w:rPr>
        <w:t xml:space="preserve"> pont, 10 év és e felett=</w:t>
      </w:r>
      <w:r>
        <w:rPr>
          <w:rFonts w:ascii="Open Sans" w:hAnsi="Open Sans"/>
          <w:szCs w:val="20"/>
          <w:lang w:val="hu"/>
        </w:rPr>
        <w:t>9</w:t>
      </w:r>
      <w:r w:rsidRPr="0085240F">
        <w:rPr>
          <w:rFonts w:ascii="Open Sans" w:hAnsi="Open Sans"/>
          <w:szCs w:val="20"/>
          <w:lang w:val="hu"/>
        </w:rPr>
        <w:t xml:space="preserve"> pont). (max. 4</w:t>
      </w:r>
      <w:r>
        <w:rPr>
          <w:rFonts w:ascii="Open Sans" w:hAnsi="Open Sans"/>
          <w:szCs w:val="20"/>
          <w:lang w:val="hu"/>
        </w:rPr>
        <w:t>5</w:t>
      </w:r>
      <w:r w:rsidRPr="0085240F">
        <w:rPr>
          <w:rFonts w:ascii="Open Sans" w:hAnsi="Open Sans"/>
          <w:szCs w:val="20"/>
          <w:lang w:val="hu"/>
        </w:rPr>
        <w:t xml:space="preserve"> pont)</w:t>
      </w:r>
    </w:p>
    <w:p w:rsidR="00B46852" w:rsidRPr="0085240F" w:rsidRDefault="00B46852" w:rsidP="00B46852">
      <w:pPr>
        <w:pStyle w:val="Listaszerbekezds"/>
        <w:numPr>
          <w:ilvl w:val="0"/>
          <w:numId w:val="9"/>
        </w:numPr>
        <w:spacing w:after="0"/>
        <w:contextualSpacing w:val="0"/>
        <w:jc w:val="both"/>
        <w:rPr>
          <w:rFonts w:ascii="Open Sans" w:hAnsi="Open Sans"/>
          <w:szCs w:val="20"/>
          <w:lang w:val="hu"/>
        </w:rPr>
      </w:pPr>
      <w:r w:rsidRPr="0085240F">
        <w:rPr>
          <w:rFonts w:ascii="Open Sans" w:hAnsi="Open Sans"/>
          <w:szCs w:val="20"/>
          <w:lang w:val="hu"/>
        </w:rPr>
        <w:t>Referenciák (az elmúlt 3 év során): 3 db=</w:t>
      </w:r>
      <w:r>
        <w:rPr>
          <w:rFonts w:ascii="Open Sans" w:hAnsi="Open Sans"/>
          <w:szCs w:val="20"/>
          <w:lang w:val="hu"/>
        </w:rPr>
        <w:t xml:space="preserve">7 </w:t>
      </w:r>
      <w:r w:rsidRPr="0085240F">
        <w:rPr>
          <w:rFonts w:ascii="Open Sans" w:hAnsi="Open Sans"/>
          <w:szCs w:val="20"/>
          <w:lang w:val="hu"/>
        </w:rPr>
        <w:t>pont</w:t>
      </w:r>
      <w:r>
        <w:rPr>
          <w:rFonts w:ascii="Open Sans" w:hAnsi="Open Sans"/>
          <w:szCs w:val="20"/>
          <w:lang w:val="hu"/>
        </w:rPr>
        <w:t>,</w:t>
      </w:r>
      <w:r w:rsidRPr="0085240F">
        <w:rPr>
          <w:rFonts w:ascii="Open Sans" w:hAnsi="Open Sans"/>
          <w:szCs w:val="20"/>
          <w:lang w:val="hu"/>
        </w:rPr>
        <w:t xml:space="preserve"> 4-6 db=</w:t>
      </w:r>
      <w:r>
        <w:rPr>
          <w:rFonts w:ascii="Open Sans" w:hAnsi="Open Sans"/>
          <w:szCs w:val="20"/>
          <w:lang w:val="hu"/>
        </w:rPr>
        <w:t>8</w:t>
      </w:r>
      <w:r w:rsidRPr="0085240F">
        <w:rPr>
          <w:rFonts w:ascii="Open Sans" w:hAnsi="Open Sans"/>
          <w:szCs w:val="20"/>
          <w:lang w:val="hu"/>
        </w:rPr>
        <w:t xml:space="preserve"> pont, 7 és e felett=</w:t>
      </w:r>
      <w:r>
        <w:rPr>
          <w:rFonts w:ascii="Open Sans" w:hAnsi="Open Sans"/>
          <w:szCs w:val="20"/>
          <w:lang w:val="hu"/>
        </w:rPr>
        <w:t>9</w:t>
      </w:r>
      <w:r w:rsidRPr="0085240F">
        <w:rPr>
          <w:rFonts w:ascii="Open Sans" w:hAnsi="Open Sans"/>
          <w:szCs w:val="20"/>
          <w:lang w:val="hu"/>
        </w:rPr>
        <w:t xml:space="preserve"> pont (max. 4</w:t>
      </w:r>
      <w:r>
        <w:rPr>
          <w:rFonts w:ascii="Open Sans" w:hAnsi="Open Sans"/>
          <w:szCs w:val="20"/>
          <w:lang w:val="hu"/>
        </w:rPr>
        <w:t>5</w:t>
      </w:r>
      <w:r w:rsidRPr="0085240F">
        <w:rPr>
          <w:rFonts w:ascii="Open Sans" w:hAnsi="Open Sans"/>
          <w:szCs w:val="20"/>
          <w:lang w:val="hu"/>
        </w:rPr>
        <w:t xml:space="preserve"> pont)</w:t>
      </w:r>
    </w:p>
    <w:p w:rsidR="00B46852" w:rsidRDefault="00B46852" w:rsidP="00B46852">
      <w:pPr>
        <w:spacing w:after="0"/>
        <w:jc w:val="both"/>
        <w:rPr>
          <w:rFonts w:ascii="Open Sans" w:hAnsi="Open Sans"/>
          <w:szCs w:val="20"/>
          <w:lang w:val="hu"/>
        </w:rPr>
      </w:pPr>
      <w:r>
        <w:rPr>
          <w:rFonts w:ascii="Open Sans" w:hAnsi="Open Sans"/>
          <w:szCs w:val="20"/>
          <w:lang w:val="hu"/>
        </w:rPr>
        <w:t xml:space="preserve">A feladat megvalósításához rendelkezésre álló további szakértők pontozása: </w:t>
      </w:r>
    </w:p>
    <w:p w:rsidR="00B46852" w:rsidRPr="0085240F" w:rsidRDefault="00B46852" w:rsidP="00B46852">
      <w:pPr>
        <w:pStyle w:val="Listaszerbekezds"/>
        <w:numPr>
          <w:ilvl w:val="0"/>
          <w:numId w:val="10"/>
        </w:numPr>
        <w:spacing w:after="0"/>
        <w:contextualSpacing w:val="0"/>
        <w:jc w:val="both"/>
        <w:rPr>
          <w:rFonts w:ascii="Open Sans" w:hAnsi="Open Sans"/>
          <w:szCs w:val="20"/>
          <w:lang w:val="hu"/>
        </w:rPr>
      </w:pPr>
      <w:r>
        <w:rPr>
          <w:rFonts w:ascii="Open Sans" w:hAnsi="Open Sans"/>
          <w:szCs w:val="20"/>
          <w:lang w:val="hu"/>
        </w:rPr>
        <w:lastRenderedPageBreak/>
        <w:t>2</w:t>
      </w:r>
      <w:r w:rsidRPr="0085240F">
        <w:rPr>
          <w:rFonts w:ascii="Open Sans" w:hAnsi="Open Sans"/>
          <w:szCs w:val="20"/>
          <w:lang w:val="hu"/>
        </w:rPr>
        <w:t xml:space="preserve"> fő= </w:t>
      </w:r>
      <w:r>
        <w:rPr>
          <w:rFonts w:ascii="Open Sans" w:hAnsi="Open Sans"/>
          <w:szCs w:val="20"/>
          <w:lang w:val="hu"/>
        </w:rPr>
        <w:t>5</w:t>
      </w:r>
      <w:r w:rsidRPr="0085240F">
        <w:rPr>
          <w:rFonts w:ascii="Open Sans" w:hAnsi="Open Sans"/>
          <w:szCs w:val="20"/>
          <w:lang w:val="hu"/>
        </w:rPr>
        <w:t xml:space="preserve"> pont, </w:t>
      </w:r>
      <w:r>
        <w:rPr>
          <w:rFonts w:ascii="Open Sans" w:hAnsi="Open Sans"/>
          <w:szCs w:val="20"/>
          <w:lang w:val="hu"/>
        </w:rPr>
        <w:t>3-4</w:t>
      </w:r>
      <w:r w:rsidRPr="0085240F">
        <w:rPr>
          <w:rFonts w:ascii="Open Sans" w:hAnsi="Open Sans"/>
          <w:szCs w:val="20"/>
          <w:lang w:val="hu"/>
        </w:rPr>
        <w:t xml:space="preserve"> fő=</w:t>
      </w:r>
      <w:r>
        <w:rPr>
          <w:rFonts w:ascii="Open Sans" w:hAnsi="Open Sans"/>
          <w:szCs w:val="20"/>
          <w:lang w:val="hu"/>
        </w:rPr>
        <w:t>8</w:t>
      </w:r>
      <w:r w:rsidRPr="0085240F">
        <w:rPr>
          <w:rFonts w:ascii="Open Sans" w:hAnsi="Open Sans"/>
          <w:szCs w:val="20"/>
          <w:lang w:val="hu"/>
        </w:rPr>
        <w:t xml:space="preserve"> pont</w:t>
      </w:r>
      <w:r>
        <w:rPr>
          <w:rFonts w:ascii="Open Sans" w:hAnsi="Open Sans"/>
          <w:szCs w:val="20"/>
          <w:lang w:val="hu"/>
        </w:rPr>
        <w:t>,</w:t>
      </w:r>
      <w:r w:rsidRPr="0085240F">
        <w:rPr>
          <w:rFonts w:ascii="Open Sans" w:hAnsi="Open Sans"/>
          <w:szCs w:val="20"/>
          <w:lang w:val="hu"/>
        </w:rPr>
        <w:t xml:space="preserve"> </w:t>
      </w:r>
      <w:r>
        <w:rPr>
          <w:rFonts w:ascii="Open Sans" w:hAnsi="Open Sans"/>
          <w:szCs w:val="20"/>
          <w:lang w:val="hu"/>
        </w:rPr>
        <w:t xml:space="preserve">5 </w:t>
      </w:r>
      <w:r w:rsidRPr="0085240F">
        <w:rPr>
          <w:rFonts w:ascii="Open Sans" w:hAnsi="Open Sans"/>
          <w:szCs w:val="20"/>
          <w:lang w:val="hu"/>
        </w:rPr>
        <w:t>fő és e felett</w:t>
      </w:r>
      <w:r>
        <w:rPr>
          <w:rFonts w:ascii="Open Sans" w:hAnsi="Open Sans"/>
          <w:szCs w:val="20"/>
          <w:lang w:val="hu"/>
        </w:rPr>
        <w:t>=10</w:t>
      </w:r>
      <w:r w:rsidRPr="0085240F">
        <w:rPr>
          <w:rFonts w:ascii="Open Sans" w:hAnsi="Open Sans"/>
          <w:szCs w:val="20"/>
          <w:lang w:val="hu"/>
        </w:rPr>
        <w:t xml:space="preserve"> pont (maximum </w:t>
      </w:r>
      <w:r>
        <w:rPr>
          <w:rFonts w:ascii="Open Sans" w:hAnsi="Open Sans"/>
          <w:szCs w:val="20"/>
          <w:lang w:val="hu"/>
        </w:rPr>
        <w:t>10</w:t>
      </w:r>
      <w:r w:rsidRPr="0085240F">
        <w:rPr>
          <w:rFonts w:ascii="Open Sans" w:hAnsi="Open Sans"/>
          <w:szCs w:val="20"/>
          <w:lang w:val="hu"/>
        </w:rPr>
        <w:t xml:space="preserve"> pont)</w:t>
      </w:r>
    </w:p>
    <w:p w:rsidR="00B46852" w:rsidRDefault="00B46852" w:rsidP="00B46852">
      <w:pPr>
        <w:spacing w:after="0"/>
        <w:jc w:val="both"/>
        <w:rPr>
          <w:rFonts w:ascii="Open Sans" w:hAnsi="Open Sans"/>
          <w:szCs w:val="20"/>
          <w:lang w:val="hu"/>
        </w:rPr>
      </w:pPr>
    </w:p>
    <w:p w:rsidR="00B46852" w:rsidRDefault="00B46852" w:rsidP="00B46852">
      <w:pPr>
        <w:spacing w:after="0"/>
        <w:jc w:val="both"/>
        <w:rPr>
          <w:rFonts w:ascii="Open Sans" w:hAnsi="Open Sans"/>
          <w:szCs w:val="20"/>
          <w:lang w:val="hu"/>
        </w:rPr>
      </w:pPr>
      <w:r>
        <w:rPr>
          <w:rFonts w:ascii="Open Sans" w:hAnsi="Open Sans"/>
          <w:szCs w:val="20"/>
          <w:lang w:val="hu"/>
        </w:rPr>
        <w:t xml:space="preserve">A feladat teljesítésébe bevonni kívánt egyéb szakértők esetében  a szakmai tapasztalat és a referenciák száma nem kerül pontozásra, azonban a minimális 5 év szakmai tapasztalat és az elmúlt 3 év során az adott szakterületen szerzett 3 referencia bemutatása kötelező.  </w:t>
      </w:r>
    </w:p>
    <w:p w:rsidR="00B46852" w:rsidRDefault="00B46852" w:rsidP="00B46852">
      <w:pPr>
        <w:spacing w:after="0"/>
        <w:jc w:val="both"/>
        <w:rPr>
          <w:rFonts w:ascii="Open Sans" w:hAnsi="Open Sans"/>
          <w:szCs w:val="20"/>
          <w:lang w:val="hu"/>
        </w:rPr>
      </w:pPr>
    </w:p>
    <w:p w:rsidR="00B46852" w:rsidRDefault="00B46852" w:rsidP="00B46852">
      <w:pPr>
        <w:spacing w:after="0"/>
        <w:jc w:val="both"/>
        <w:rPr>
          <w:rFonts w:ascii="Open Sans" w:hAnsi="Open Sans"/>
          <w:szCs w:val="20"/>
          <w:lang w:val="hu"/>
        </w:rPr>
      </w:pPr>
      <w:r>
        <w:rPr>
          <w:rFonts w:ascii="Open Sans" w:hAnsi="Open Sans"/>
          <w:szCs w:val="20"/>
          <w:lang w:val="hu"/>
        </w:rPr>
        <w:t xml:space="preserve">Az ajánlatnak a műszaki leírásban felsorolt </w:t>
      </w:r>
      <w:r w:rsidRPr="00E50FA6">
        <w:rPr>
          <w:rFonts w:ascii="Open Sans" w:hAnsi="Open Sans"/>
          <w:szCs w:val="20"/>
          <w:u w:val="single"/>
          <w:lang w:val="hu"/>
        </w:rPr>
        <w:t>valamennyi területet le kell fedni szaktudás és referenciák tekintetében egyaránt</w:t>
      </w:r>
      <w:r>
        <w:rPr>
          <w:rFonts w:ascii="Open Sans" w:hAnsi="Open Sans"/>
          <w:szCs w:val="20"/>
          <w:lang w:val="hu"/>
        </w:rPr>
        <w:t>.</w:t>
      </w:r>
    </w:p>
    <w:p w:rsidR="00B46852" w:rsidRDefault="00B46852" w:rsidP="00B46852">
      <w:pPr>
        <w:spacing w:after="0" w:line="240" w:lineRule="auto"/>
        <w:jc w:val="both"/>
        <w:rPr>
          <w:rFonts w:ascii="Open Sans" w:hAnsi="Open Sans" w:cs="Open Sans"/>
          <w:szCs w:val="20"/>
        </w:rPr>
      </w:pPr>
    </w:p>
    <w:p w:rsidR="00B46852" w:rsidRPr="002F58E9" w:rsidRDefault="00B46852" w:rsidP="00B46852">
      <w:pPr>
        <w:spacing w:after="0" w:line="240" w:lineRule="auto"/>
        <w:jc w:val="both"/>
        <w:rPr>
          <w:rFonts w:ascii="Open Sans" w:hAnsi="Open Sans" w:cs="Open Sans"/>
          <w:szCs w:val="20"/>
        </w:rPr>
      </w:pPr>
      <w:r>
        <w:rPr>
          <w:rFonts w:ascii="Open Sans" w:hAnsi="Open Sans" w:cs="Open Sans"/>
          <w:szCs w:val="20"/>
        </w:rPr>
        <w:t>A</w:t>
      </w:r>
      <w:r w:rsidRPr="002F58E9">
        <w:rPr>
          <w:rFonts w:ascii="Open Sans" w:hAnsi="Open Sans" w:cs="Open Sans"/>
          <w:szCs w:val="20"/>
        </w:rPr>
        <w:t xml:space="preserve">z ajánlat </w:t>
      </w:r>
      <w:r>
        <w:rPr>
          <w:rFonts w:ascii="Open Sans" w:hAnsi="Open Sans" w:cs="Open Sans"/>
          <w:szCs w:val="20"/>
        </w:rPr>
        <w:t xml:space="preserve">technikai </w:t>
      </w:r>
      <w:r w:rsidRPr="002F58E9">
        <w:rPr>
          <w:rFonts w:ascii="Open Sans" w:hAnsi="Open Sans" w:cs="Open Sans"/>
          <w:szCs w:val="20"/>
        </w:rPr>
        <w:t xml:space="preserve">pontozása az értékelés során a beadott ajánlat és </w:t>
      </w:r>
      <w:r>
        <w:rPr>
          <w:rFonts w:ascii="Open Sans" w:hAnsi="Open Sans" w:cs="Open Sans"/>
          <w:szCs w:val="20"/>
        </w:rPr>
        <w:t>a csatolt</w:t>
      </w:r>
      <w:r w:rsidRPr="002F58E9">
        <w:rPr>
          <w:rFonts w:ascii="Open Sans" w:hAnsi="Open Sans" w:cs="Open Sans"/>
          <w:szCs w:val="20"/>
        </w:rPr>
        <w:t xml:space="preserve"> melléklete</w:t>
      </w:r>
      <w:r>
        <w:rPr>
          <w:rFonts w:ascii="Open Sans" w:hAnsi="Open Sans" w:cs="Open Sans"/>
          <w:szCs w:val="20"/>
        </w:rPr>
        <w:t xml:space="preserve">k </w:t>
      </w:r>
      <w:r w:rsidRPr="002F58E9">
        <w:rPr>
          <w:rFonts w:ascii="Open Sans" w:hAnsi="Open Sans" w:cs="Open Sans"/>
          <w:szCs w:val="20"/>
        </w:rPr>
        <w:t>tartalma alapján történik.</w:t>
      </w:r>
    </w:p>
    <w:p w:rsidR="00B46852" w:rsidRDefault="00B46852" w:rsidP="00B46852">
      <w:pPr>
        <w:spacing w:after="0"/>
        <w:jc w:val="both"/>
        <w:rPr>
          <w:rFonts w:ascii="Open Sans" w:hAnsi="Open Sans"/>
          <w:szCs w:val="20"/>
          <w:lang w:val="hu"/>
        </w:rPr>
      </w:pPr>
    </w:p>
    <w:p w:rsidR="00B46852" w:rsidRDefault="00B46852" w:rsidP="00B46852">
      <w:pPr>
        <w:spacing w:after="0" w:line="240" w:lineRule="auto"/>
        <w:rPr>
          <w:rFonts w:ascii="Open Sans" w:hAnsi="Open Sans"/>
          <w:szCs w:val="20"/>
          <w:lang w:val="hu"/>
        </w:rPr>
      </w:pPr>
      <w:r>
        <w:rPr>
          <w:rFonts w:ascii="Open Sans" w:hAnsi="Open Sans"/>
          <w:szCs w:val="20"/>
          <w:lang w:val="hu"/>
        </w:rPr>
        <w:br w:type="page"/>
      </w:r>
    </w:p>
    <w:p w:rsidR="00B46852" w:rsidRPr="0062489A" w:rsidRDefault="00B46852" w:rsidP="00B46852">
      <w:pPr>
        <w:jc w:val="center"/>
        <w:rPr>
          <w:rFonts w:ascii="Open Sans" w:hAnsi="Open Sans" w:cs="Open Sans"/>
          <w:b/>
        </w:rPr>
      </w:pPr>
      <w:r>
        <w:rPr>
          <w:rFonts w:ascii="Open Sans" w:hAnsi="Open Sans" w:cs="Open Sans"/>
          <w:b/>
          <w:bCs/>
          <w:smallCaps/>
          <w:sz w:val="24"/>
          <w:szCs w:val="24"/>
          <w:lang w:val="hu"/>
        </w:rPr>
        <w:lastRenderedPageBreak/>
        <w:t>Feladat meghatározás</w:t>
      </w:r>
    </w:p>
    <w:p w:rsidR="00B46852" w:rsidRPr="00D547E0" w:rsidRDefault="00B46852" w:rsidP="00B46852">
      <w:pPr>
        <w:jc w:val="both"/>
        <w:rPr>
          <w:rFonts w:ascii="Open Sans" w:hAnsi="Open Sans" w:cs="Open Sans"/>
        </w:rPr>
      </w:pPr>
    </w:p>
    <w:p w:rsidR="00B46852" w:rsidRPr="00D547E0" w:rsidRDefault="00B46852" w:rsidP="00B46852">
      <w:pPr>
        <w:numPr>
          <w:ilvl w:val="0"/>
          <w:numId w:val="12"/>
        </w:numPr>
        <w:suppressAutoHyphens/>
        <w:spacing w:before="120" w:after="120" w:line="240" w:lineRule="auto"/>
        <w:jc w:val="both"/>
        <w:rPr>
          <w:rFonts w:ascii="Open Sans" w:hAnsi="Open Sans" w:cs="Open Sans"/>
          <w:b/>
          <w:szCs w:val="20"/>
        </w:rPr>
      </w:pPr>
      <w:r w:rsidRPr="00D547E0">
        <w:rPr>
          <w:rFonts w:ascii="Open Sans" w:hAnsi="Open Sans" w:cs="Open Sans"/>
          <w:b/>
          <w:szCs w:val="20"/>
        </w:rPr>
        <w:t>A BESZERZÉS TÁRGYA</w:t>
      </w:r>
    </w:p>
    <w:p w:rsidR="00B46852" w:rsidRPr="00D547E0" w:rsidRDefault="00B46852" w:rsidP="00B46852">
      <w:pPr>
        <w:spacing w:after="0" w:line="240" w:lineRule="auto"/>
        <w:jc w:val="both"/>
        <w:rPr>
          <w:rFonts w:ascii="Open Sans" w:hAnsi="Open Sans" w:cs="Open Sans"/>
          <w:szCs w:val="20"/>
        </w:rPr>
      </w:pPr>
      <w:r w:rsidRPr="00D547E0">
        <w:rPr>
          <w:rFonts w:ascii="Open Sans" w:hAnsi="Open Sans" w:cs="Open Sans"/>
          <w:szCs w:val="20"/>
        </w:rPr>
        <w:t>A beszerzés tárgya az Interreg–IPA Magyarország–Szerbia Határon Átnyúló Együttműködési Program (2014–2020) keretében megvalósuló egyes projektrészek műszaki-szakmai szempontú helyszíni és dokumentum alapú ellenőrzése.</w:t>
      </w:r>
    </w:p>
    <w:p w:rsidR="00B46852" w:rsidRPr="00D547E0" w:rsidRDefault="00B46852" w:rsidP="00B46852">
      <w:pPr>
        <w:spacing w:after="0" w:line="240" w:lineRule="auto"/>
        <w:jc w:val="both"/>
        <w:rPr>
          <w:rFonts w:ascii="Open Sans" w:hAnsi="Open Sans" w:cs="Open Sans"/>
          <w:szCs w:val="20"/>
        </w:rPr>
      </w:pPr>
    </w:p>
    <w:p w:rsidR="00B46852" w:rsidRPr="00D547E0" w:rsidRDefault="00B46852" w:rsidP="00B46852">
      <w:pPr>
        <w:numPr>
          <w:ilvl w:val="0"/>
          <w:numId w:val="12"/>
        </w:numPr>
        <w:suppressAutoHyphens/>
        <w:spacing w:before="120" w:after="120" w:line="240" w:lineRule="auto"/>
        <w:jc w:val="both"/>
        <w:rPr>
          <w:rFonts w:ascii="Open Sans" w:hAnsi="Open Sans" w:cs="Open Sans"/>
          <w:b/>
          <w:szCs w:val="20"/>
        </w:rPr>
      </w:pPr>
      <w:r>
        <w:rPr>
          <w:rFonts w:ascii="Open Sans" w:hAnsi="Open Sans" w:cs="Open Sans"/>
          <w:b/>
          <w:szCs w:val="20"/>
        </w:rPr>
        <w:t xml:space="preserve"> </w:t>
      </w:r>
      <w:r w:rsidRPr="00D547E0">
        <w:rPr>
          <w:rFonts w:ascii="Open Sans" w:hAnsi="Open Sans" w:cs="Open Sans"/>
          <w:b/>
          <w:szCs w:val="20"/>
        </w:rPr>
        <w:t>A MEGVALÓSÍTÁSSAL KAPCSOLATOS FOGALMAK MEGHATÁROZÁSA</w:t>
      </w:r>
    </w:p>
    <w:p w:rsidR="00B46852" w:rsidRPr="00D547E0" w:rsidRDefault="00B46852" w:rsidP="00B46852">
      <w:pPr>
        <w:spacing w:after="0" w:line="240" w:lineRule="auto"/>
        <w:jc w:val="both"/>
        <w:rPr>
          <w:rFonts w:ascii="Open Sans" w:hAnsi="Open Sans" w:cs="Open Sans"/>
          <w:szCs w:val="20"/>
        </w:rPr>
      </w:pPr>
      <w:r w:rsidRPr="00D547E0">
        <w:rPr>
          <w:rFonts w:ascii="Open Sans" w:hAnsi="Open Sans" w:cs="Open Sans"/>
          <w:szCs w:val="20"/>
          <w:u w:val="single"/>
        </w:rPr>
        <w:t>Hazai kedvezményezett:</w:t>
      </w:r>
      <w:r w:rsidRPr="00D547E0">
        <w:rPr>
          <w:rFonts w:ascii="Open Sans" w:hAnsi="Open Sans" w:cs="Open Sans"/>
          <w:szCs w:val="20"/>
        </w:rPr>
        <w:t xml:space="preserve"> a programok keretében, több jogi személy által közösen megvalósítandó projekt esetén az adott projektrész megvalósításáért a partnerségi megállapodásban meghatározott kötelezettséget viselő, uniós támogatásban részesülő hazai fél vagy hazai székhelyű európai területi társulás,</w:t>
      </w:r>
    </w:p>
    <w:p w:rsidR="00B46852" w:rsidRPr="00D547E0" w:rsidRDefault="00B46852" w:rsidP="00B46852">
      <w:pPr>
        <w:spacing w:after="0" w:line="240" w:lineRule="auto"/>
        <w:jc w:val="both"/>
        <w:rPr>
          <w:rFonts w:ascii="Open Sans" w:hAnsi="Open Sans" w:cs="Open Sans"/>
          <w:szCs w:val="20"/>
        </w:rPr>
      </w:pPr>
    </w:p>
    <w:p w:rsidR="00B46852" w:rsidRPr="00D547E0" w:rsidRDefault="00B46852" w:rsidP="00B46852">
      <w:pPr>
        <w:spacing w:after="0" w:line="240" w:lineRule="auto"/>
        <w:jc w:val="both"/>
        <w:rPr>
          <w:rFonts w:ascii="Open Sans" w:hAnsi="Open Sans" w:cs="Open Sans"/>
          <w:szCs w:val="20"/>
        </w:rPr>
      </w:pPr>
      <w:r w:rsidRPr="00D547E0">
        <w:rPr>
          <w:rFonts w:ascii="Open Sans" w:hAnsi="Open Sans" w:cs="Open Sans"/>
          <w:szCs w:val="20"/>
          <w:u w:val="single"/>
        </w:rPr>
        <w:t>Hitelesítés:</w:t>
      </w:r>
      <w:r w:rsidRPr="00D547E0">
        <w:rPr>
          <w:rFonts w:ascii="Open Sans" w:hAnsi="Open Sans" w:cs="Open Sans"/>
          <w:szCs w:val="20"/>
        </w:rPr>
        <w:t xml:space="preserve"> az 1299/2013/EU európai parlamenti és tanácsi rendelet 23. cikk (4) bekezdése szerinti, a hitelesítési tevékenységre kijelölt szervezet által végzett mindazon folyamatba épített adminisztratív, pénzügyi, szakmai és helyszíni ellenőrzés, amely annak megállapítására irányul, hogy a hazai kedvezményezett az uniós támogatási, és a hazai társfinanszírozási támogatási szerződésben rögzített kötelezettségeit a vonatkozó uniós és hazai jogszabályokkal összhangban teljesítette,</w:t>
      </w:r>
    </w:p>
    <w:p w:rsidR="00B46852" w:rsidRPr="00D547E0" w:rsidRDefault="00B46852" w:rsidP="00B46852">
      <w:pPr>
        <w:spacing w:after="0" w:line="240" w:lineRule="auto"/>
        <w:jc w:val="both"/>
        <w:rPr>
          <w:rFonts w:ascii="Open Sans" w:hAnsi="Open Sans" w:cs="Open Sans"/>
          <w:szCs w:val="20"/>
        </w:rPr>
      </w:pPr>
    </w:p>
    <w:p w:rsidR="00B46852" w:rsidRPr="00D547E0" w:rsidRDefault="00B46852" w:rsidP="00B46852">
      <w:pPr>
        <w:spacing w:after="0" w:line="240" w:lineRule="auto"/>
        <w:jc w:val="both"/>
        <w:rPr>
          <w:rFonts w:ascii="Open Sans" w:hAnsi="Open Sans" w:cs="Open Sans"/>
          <w:szCs w:val="20"/>
        </w:rPr>
      </w:pPr>
      <w:r w:rsidRPr="00D547E0">
        <w:rPr>
          <w:rFonts w:ascii="Open Sans" w:hAnsi="Open Sans" w:cs="Open Sans"/>
          <w:szCs w:val="20"/>
          <w:u w:val="single"/>
        </w:rPr>
        <w:t>Projekt:</w:t>
      </w:r>
      <w:r w:rsidRPr="00D547E0">
        <w:rPr>
          <w:rFonts w:ascii="Open Sans" w:hAnsi="Open Sans" w:cs="Open Sans"/>
          <w:szCs w:val="20"/>
        </w:rPr>
        <w:t xml:space="preserve"> uniós támogatási szerződés keretében finanszírozott, meghatározott célok megvalósítására irányuló tevékenységek sorozata egy előre meghatározott költségvetési és időkereten belül,</w:t>
      </w:r>
    </w:p>
    <w:p w:rsidR="00B46852" w:rsidRPr="00D547E0" w:rsidRDefault="00B46852" w:rsidP="00B46852">
      <w:pPr>
        <w:spacing w:after="0" w:line="240" w:lineRule="auto"/>
        <w:jc w:val="both"/>
        <w:rPr>
          <w:rFonts w:ascii="Open Sans" w:hAnsi="Open Sans" w:cs="Open Sans"/>
          <w:szCs w:val="20"/>
        </w:rPr>
      </w:pPr>
    </w:p>
    <w:p w:rsidR="00B46852" w:rsidRPr="00D547E0" w:rsidRDefault="00B46852" w:rsidP="00B46852">
      <w:pPr>
        <w:spacing w:after="0" w:line="240" w:lineRule="auto"/>
        <w:jc w:val="both"/>
        <w:rPr>
          <w:rFonts w:ascii="Open Sans" w:hAnsi="Open Sans" w:cs="Open Sans"/>
          <w:szCs w:val="20"/>
        </w:rPr>
      </w:pPr>
      <w:r w:rsidRPr="00D547E0">
        <w:rPr>
          <w:rFonts w:ascii="Open Sans" w:hAnsi="Open Sans" w:cs="Open Sans"/>
          <w:szCs w:val="20"/>
          <w:u w:val="single"/>
        </w:rPr>
        <w:t>Projektrész:</w:t>
      </w:r>
      <w:r w:rsidRPr="00D547E0">
        <w:rPr>
          <w:rFonts w:ascii="Open Sans" w:hAnsi="Open Sans" w:cs="Open Sans"/>
          <w:szCs w:val="20"/>
        </w:rPr>
        <w:t xml:space="preserve"> a projekt keretében egy-egy hazai kedvezményezett által megvalósított tevékenységek sorozata.</w:t>
      </w:r>
    </w:p>
    <w:p w:rsidR="00B46852" w:rsidRPr="00D547E0" w:rsidRDefault="00B46852" w:rsidP="00B46852">
      <w:pPr>
        <w:spacing w:after="0" w:line="240" w:lineRule="auto"/>
        <w:jc w:val="both"/>
        <w:rPr>
          <w:rFonts w:ascii="Open Sans" w:hAnsi="Open Sans" w:cs="Open Sans"/>
          <w:szCs w:val="20"/>
        </w:rPr>
      </w:pPr>
    </w:p>
    <w:p w:rsidR="00B46852" w:rsidRPr="00D547E0" w:rsidRDefault="00B46852" w:rsidP="00B46852">
      <w:pPr>
        <w:spacing w:after="0" w:line="240" w:lineRule="auto"/>
        <w:jc w:val="both"/>
        <w:rPr>
          <w:rFonts w:ascii="Open Sans" w:hAnsi="Open Sans" w:cs="Open Sans"/>
          <w:szCs w:val="20"/>
        </w:rPr>
      </w:pPr>
      <w:r w:rsidRPr="00D547E0">
        <w:rPr>
          <w:rFonts w:ascii="Open Sans" w:hAnsi="Open Sans" w:cs="Open Sans"/>
          <w:szCs w:val="20"/>
          <w:u w:val="single"/>
        </w:rPr>
        <w:t>Hitelesítési tevékenységre kijelölt szervezet:</w:t>
      </w:r>
      <w:r w:rsidRPr="00D547E0">
        <w:rPr>
          <w:rFonts w:ascii="Open Sans" w:hAnsi="Open Sans" w:cs="Open Sans"/>
          <w:szCs w:val="20"/>
        </w:rPr>
        <w:t xml:space="preserve"> a 238/2015. (IX.4.), valamint a 396/2105. (XII. 12.)  Korm. rendeletek szerint kijelölt szervezet </w:t>
      </w:r>
    </w:p>
    <w:p w:rsidR="00B46852" w:rsidRPr="00D547E0" w:rsidRDefault="00B46852" w:rsidP="00B46852">
      <w:pPr>
        <w:spacing w:after="0" w:line="240" w:lineRule="auto"/>
        <w:jc w:val="both"/>
        <w:rPr>
          <w:rFonts w:ascii="Open Sans" w:hAnsi="Open Sans" w:cs="Open Sans"/>
          <w:szCs w:val="20"/>
        </w:rPr>
      </w:pPr>
    </w:p>
    <w:p w:rsidR="00B46852" w:rsidRPr="00D547E0" w:rsidRDefault="00B46852" w:rsidP="00B46852">
      <w:pPr>
        <w:spacing w:after="0" w:line="240" w:lineRule="auto"/>
        <w:jc w:val="both"/>
        <w:rPr>
          <w:rFonts w:ascii="Open Sans" w:hAnsi="Open Sans" w:cs="Open Sans"/>
          <w:szCs w:val="20"/>
        </w:rPr>
      </w:pPr>
      <w:r w:rsidRPr="00D547E0">
        <w:rPr>
          <w:rFonts w:ascii="Open Sans" w:hAnsi="Open Sans" w:cs="Open Sans"/>
          <w:szCs w:val="20"/>
          <w:u w:val="single"/>
        </w:rPr>
        <w:t>Uniós támogatási szerződés:</w:t>
      </w:r>
      <w:r w:rsidRPr="00D547E0">
        <w:rPr>
          <w:rFonts w:ascii="Open Sans" w:hAnsi="Open Sans" w:cs="Open Sans"/>
          <w:szCs w:val="20"/>
        </w:rPr>
        <w:t xml:space="preserve"> az együttműködési program irányító hatósága és a vezető kedvezményezett között létrejött, költségvetési támogatásnak nem minősülő uniós támogatás nyújtásának és felhasználásának részletes szabályait tartalmazó szerződés, amelynek formai és tartalmi követelményeit az együttműködési program monitoring bizottsága hagyja jóvá,</w:t>
      </w:r>
    </w:p>
    <w:p w:rsidR="00B46852" w:rsidRPr="00D547E0" w:rsidRDefault="00B46852" w:rsidP="00B46852">
      <w:pPr>
        <w:spacing w:after="0" w:line="240" w:lineRule="auto"/>
        <w:jc w:val="both"/>
        <w:rPr>
          <w:rFonts w:ascii="Open Sans" w:hAnsi="Open Sans" w:cs="Open Sans"/>
          <w:szCs w:val="20"/>
        </w:rPr>
      </w:pPr>
    </w:p>
    <w:p w:rsidR="00B46852" w:rsidRPr="00D547E0" w:rsidRDefault="00B46852" w:rsidP="00B46852">
      <w:pPr>
        <w:spacing w:after="0" w:line="240" w:lineRule="auto"/>
        <w:jc w:val="both"/>
        <w:rPr>
          <w:rFonts w:ascii="Open Sans" w:hAnsi="Open Sans" w:cs="Open Sans"/>
          <w:szCs w:val="20"/>
        </w:rPr>
      </w:pPr>
      <w:r w:rsidRPr="00D547E0">
        <w:rPr>
          <w:rFonts w:ascii="Open Sans" w:hAnsi="Open Sans" w:cs="Open Sans"/>
          <w:szCs w:val="20"/>
          <w:u w:val="single"/>
        </w:rPr>
        <w:t>Hazai társfinanszírozás:</w:t>
      </w:r>
      <w:r w:rsidRPr="00D547E0">
        <w:rPr>
          <w:rFonts w:ascii="Open Sans" w:hAnsi="Open Sans" w:cs="Open Sans"/>
          <w:szCs w:val="20"/>
        </w:rPr>
        <w:t xml:space="preserve"> az uniós támogatás hazai kedvezményezettje részére nyújtott vissza nem térítendő hazai támogatás, amelyre a hazai kedvezményezett a hitelesítési tevékenységre kijelölt szervezettel támogatási szerződést köt.</w:t>
      </w:r>
    </w:p>
    <w:p w:rsidR="00B46852" w:rsidRPr="00D547E0" w:rsidRDefault="00B46852" w:rsidP="00B46852">
      <w:pPr>
        <w:spacing w:after="0" w:line="240" w:lineRule="auto"/>
        <w:jc w:val="both"/>
        <w:rPr>
          <w:rFonts w:ascii="Open Sans" w:hAnsi="Open Sans" w:cs="Open Sans"/>
          <w:szCs w:val="20"/>
        </w:rPr>
      </w:pPr>
    </w:p>
    <w:p w:rsidR="00B46852" w:rsidRPr="00D547E0" w:rsidRDefault="00B46852" w:rsidP="00B46852">
      <w:pPr>
        <w:spacing w:after="120"/>
        <w:jc w:val="both"/>
        <w:rPr>
          <w:rFonts w:ascii="Open Sans" w:hAnsi="Open Sans" w:cs="Open Sans"/>
        </w:rPr>
      </w:pPr>
    </w:p>
    <w:p w:rsidR="00B46852" w:rsidRPr="00D547E0" w:rsidRDefault="00B46852" w:rsidP="00B46852">
      <w:pPr>
        <w:numPr>
          <w:ilvl w:val="0"/>
          <w:numId w:val="12"/>
        </w:numPr>
        <w:suppressAutoHyphens/>
        <w:spacing w:before="120" w:after="120" w:line="240" w:lineRule="auto"/>
        <w:jc w:val="both"/>
        <w:rPr>
          <w:rFonts w:ascii="Open Sans" w:hAnsi="Open Sans" w:cs="Open Sans"/>
          <w:b/>
          <w:szCs w:val="20"/>
        </w:rPr>
      </w:pPr>
      <w:r w:rsidRPr="00D547E0">
        <w:rPr>
          <w:rFonts w:ascii="Open Sans" w:hAnsi="Open Sans" w:cs="Open Sans"/>
          <w:b/>
          <w:szCs w:val="20"/>
        </w:rPr>
        <w:t>A SZERZŐDÉS TELJESÍTÉSÉHEZ ELVÁRT FELADATOK</w:t>
      </w:r>
    </w:p>
    <w:p w:rsidR="00B46852" w:rsidRPr="00D547E0" w:rsidRDefault="00B46852" w:rsidP="00B46852">
      <w:pPr>
        <w:numPr>
          <w:ilvl w:val="1"/>
          <w:numId w:val="12"/>
        </w:numPr>
        <w:suppressAutoHyphens/>
        <w:spacing w:before="240" w:after="120" w:line="240" w:lineRule="auto"/>
        <w:jc w:val="both"/>
        <w:rPr>
          <w:rFonts w:ascii="Open Sans" w:hAnsi="Open Sans" w:cs="Open Sans"/>
          <w:b/>
          <w:bCs/>
          <w:szCs w:val="20"/>
          <w:u w:val="single"/>
        </w:rPr>
      </w:pPr>
      <w:r w:rsidRPr="00D547E0">
        <w:rPr>
          <w:rFonts w:ascii="Open Sans" w:hAnsi="Open Sans" w:cs="Open Sans"/>
          <w:b/>
          <w:bCs/>
          <w:szCs w:val="20"/>
          <w:u w:val="single"/>
        </w:rPr>
        <w:t xml:space="preserve">rész szakterületei: </w:t>
      </w:r>
    </w:p>
    <w:p w:rsidR="00B46852" w:rsidRPr="0062489A" w:rsidRDefault="00B46852" w:rsidP="00B46852">
      <w:pPr>
        <w:spacing w:before="240" w:after="120"/>
        <w:jc w:val="both"/>
        <w:rPr>
          <w:rFonts w:ascii="Open Sans" w:hAnsi="Open Sans" w:cs="Open Sans"/>
          <w:b/>
          <w:bCs/>
          <w:szCs w:val="20"/>
          <w:u w:val="single"/>
        </w:rPr>
      </w:pPr>
      <w:r w:rsidRPr="0062489A">
        <w:rPr>
          <w:rFonts w:ascii="Open Sans" w:hAnsi="Open Sans" w:cs="Open Sans"/>
          <w:b/>
          <w:bCs/>
          <w:szCs w:val="20"/>
          <w:u w:val="single"/>
        </w:rPr>
        <w:lastRenderedPageBreak/>
        <w:t xml:space="preserve">Épületek tervezése, építése és felújítása (magas- és mélyépítés) </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logisztikai központ tervezése</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ifjúsági szálló építése</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látogató központ és kiállító tér felújítása</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kerékpár állomások létesítése</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 xml:space="preserve">egyéb kisebb építési, épületfelújítási munkák </w:t>
      </w:r>
    </w:p>
    <w:p w:rsidR="00B46852" w:rsidRPr="00D547E0" w:rsidRDefault="00B46852" w:rsidP="00B46852">
      <w:pPr>
        <w:spacing w:before="120" w:after="120"/>
        <w:jc w:val="both"/>
        <w:rPr>
          <w:rFonts w:ascii="Open Sans" w:hAnsi="Open Sans" w:cs="Open Sans"/>
          <w:b/>
          <w:bCs/>
          <w:iCs/>
          <w:szCs w:val="20"/>
        </w:rPr>
      </w:pPr>
      <w:r w:rsidRPr="00D547E0">
        <w:rPr>
          <w:rFonts w:ascii="Open Sans" w:hAnsi="Open Sans" w:cs="Open Sans"/>
          <w:b/>
          <w:bCs/>
          <w:iCs/>
          <w:szCs w:val="20"/>
        </w:rPr>
        <w:t>A szakértő feladata a projektek megvalósításának alábbi szempontok szerinti ellenőrzése:</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a projekt keretében elkészített tervezési dokumentáció megfelel-e a jogszabályi előírásoknak és a pályázatban foglaltaknak;</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az építési beruházáshoz kapcsolódó jogerős és végrehajtható építési engedélyek rendelkezésre állnak-e és azok összhangban vannak-e uniós támogatási szerződésben/pályázatban foglaltakkal;</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az építési beruházások alapjául szolgáló kivitelezési dokumentáció tartalma minden munkarész tekintetében megfelel-e a 191/2009. (IX. 15.) Korm. rendelet előírásainak, összhangban van-e az uniós támogatási szerződésben/pályázatban foglaltakkal, a műszaki leírással;</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a kivitelezési munkák minősége megfelel-e a tervezési-kivitelezési tevékenység során készített dokumentumoknak, így különösen az építési naplónak, és a műszaki ellenőr bejegyzéseinek;</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az építési beruházáshoz kapcsolódó munkák jellege és mennyisége összhangban van-e a rendelkezésre álló költségkerettel és a kivitelezési határidőkkel; az építési beruházáshoz kapcsolódó pótmunka illetve többletmunka megalapozottsága műszaki-szakmai oldalról igazoltnak tekinthető-e;</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a hazai kedvezményezett által elvégzett tevékenységekben vannak-e eltérések a megkötött vállalkozási szerződés, illetve annak hatályos módosításaiban szereplő műszaki tartalomhoz képest;</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a kedvezményezett által megkötött szerződések alapján a beszerzett eszközök (tartozékok, alkatrészek, épületgépészet) mennyiségileg-minőségileg megfelelnek a tervdokumentációknak, a közbeszerzési műszaki leírásnak, a műszaki ellenőr által előírt követelményeknek, megegyeznek a beépítésre került anyagokkal;</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megfelelnek a vonatkozó szabványoknak az építési-szerelési munkák, illetőleg a kapcsolódó eszközbeszerzések elszámolhatóságának, illetve az uniós támogatási szerződésben/pályázatban foglaltaknak;</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 xml:space="preserve">a hazai kedvezményezett által megrendelt és kifizetett építési beruházások kivitelezése megfelel-e a vonatkozó vállalkozói szerződésben előírt minőségi követelményeknek, műszaki paramétereknek és mennyiségeknek; </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elkészült tervdokumentáció/építési munkák szerződés szerinti ára megfelel-e a piacon szokásos mértéknek.</w:t>
      </w:r>
    </w:p>
    <w:p w:rsidR="00B46852" w:rsidRPr="00D547E0" w:rsidRDefault="00B46852" w:rsidP="00B46852">
      <w:pPr>
        <w:autoSpaceDE w:val="0"/>
        <w:ind w:left="284"/>
        <w:jc w:val="both"/>
        <w:rPr>
          <w:rFonts w:ascii="Open Sans" w:hAnsi="Open Sans" w:cs="Open Sans"/>
          <w:b/>
          <w:bCs/>
          <w:iCs/>
          <w:u w:val="single"/>
        </w:rPr>
      </w:pPr>
    </w:p>
    <w:p w:rsidR="00B46852" w:rsidRPr="00D547E0" w:rsidRDefault="00B46852" w:rsidP="00B46852">
      <w:pPr>
        <w:jc w:val="both"/>
        <w:rPr>
          <w:rFonts w:ascii="Open Sans" w:hAnsi="Open Sans" w:cs="Open Sans"/>
          <w:b/>
          <w:bCs/>
          <w:iCs/>
          <w:szCs w:val="20"/>
          <w:u w:val="single"/>
        </w:rPr>
      </w:pPr>
      <w:r w:rsidRPr="00D547E0">
        <w:rPr>
          <w:rFonts w:ascii="Open Sans" w:hAnsi="Open Sans" w:cs="Open Sans"/>
          <w:b/>
          <w:bCs/>
          <w:iCs/>
          <w:szCs w:val="20"/>
          <w:u w:val="single"/>
        </w:rPr>
        <w:t xml:space="preserve">2. rész szakterületei: </w:t>
      </w:r>
    </w:p>
    <w:p w:rsidR="00B46852" w:rsidRPr="00D547E0" w:rsidRDefault="00B46852" w:rsidP="00B46852">
      <w:pPr>
        <w:jc w:val="both"/>
        <w:rPr>
          <w:rFonts w:ascii="Open Sans" w:hAnsi="Open Sans" w:cs="Open Sans"/>
          <w:b/>
          <w:bCs/>
          <w:iCs/>
          <w:szCs w:val="20"/>
          <w:u w:val="single"/>
        </w:rPr>
      </w:pPr>
      <w:r w:rsidRPr="00D547E0">
        <w:rPr>
          <w:rFonts w:ascii="Open Sans" w:hAnsi="Open Sans" w:cs="Open Sans"/>
          <w:b/>
          <w:bCs/>
          <w:iCs/>
          <w:szCs w:val="20"/>
          <w:u w:val="single"/>
        </w:rPr>
        <w:t xml:space="preserve">Út tervezés és építés: </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Kerékpár utak építése (tervezés és kivitelezés)</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lastRenderedPageBreak/>
        <w:t xml:space="preserve">Határátkelőhely bővítés tervdokumentációjának elkészítése </w:t>
      </w:r>
    </w:p>
    <w:p w:rsidR="00B46852" w:rsidRPr="00D547E0" w:rsidRDefault="00B46852" w:rsidP="00B46852">
      <w:pPr>
        <w:spacing w:before="120" w:after="120"/>
        <w:jc w:val="both"/>
        <w:rPr>
          <w:rFonts w:ascii="Open Sans" w:hAnsi="Open Sans" w:cs="Open Sans"/>
          <w:b/>
          <w:bCs/>
          <w:iCs/>
          <w:szCs w:val="20"/>
        </w:rPr>
      </w:pPr>
      <w:r w:rsidRPr="00D547E0">
        <w:rPr>
          <w:rFonts w:ascii="Open Sans" w:hAnsi="Open Sans" w:cs="Open Sans"/>
          <w:b/>
          <w:bCs/>
          <w:iCs/>
          <w:szCs w:val="20"/>
        </w:rPr>
        <w:t>A szakértő feladata a projektek megvalósításának alábbi szempontok szerinti</w:t>
      </w:r>
      <w:r w:rsidRPr="00D547E0">
        <w:rPr>
          <w:rFonts w:ascii="Open Sans" w:hAnsi="Open Sans" w:cs="Open Sans"/>
          <w:b/>
          <w:bCs/>
          <w:iCs/>
        </w:rPr>
        <w:t xml:space="preserve"> </w:t>
      </w:r>
      <w:r w:rsidRPr="00D547E0">
        <w:rPr>
          <w:rFonts w:ascii="Open Sans" w:hAnsi="Open Sans" w:cs="Open Sans"/>
          <w:b/>
          <w:bCs/>
          <w:iCs/>
          <w:szCs w:val="20"/>
        </w:rPr>
        <w:t>ellenőrzése:</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a projekt keretében elkészített tervezési dokumentáció megfelel-e a jogszabályi előírásoknak és a pályázatban foglaltaknak;</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az építési beruházáshoz kapcsolódó jogerős és végrehajtható építési engedélyek rendelkezésre állnak-e és azok összhangban vannak-e uniós támogatási szerződésben/pályázatban foglaltakkal;</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az építési beruházások alapjául szolgáló kivitelezési dokumentáció tartalma minden munkarész tekintetében megfelel-e a 191/2009. (IX. 15.) Korm. rendelet előírásainak, összhangban van-e az uniós támogatási szerződésben/pályázatban foglaltakkal, a műszaki leírással;</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a kivitelezési munkák minősége megfelel-e a tervezési-kivitelezési tevékenység során készített dokumentumoknak, így különösen az építési naplónak, és a műszaki ellenőr bejegyzéseinek;</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az építési beruházáshoz kapcsolódó munkák jellege és mennyisége összhangban van-e a rendelkezésre álló költségkerettel és a kivitelezési határidőkkel; az építési beruházáshoz kapcsolódó pótmunka illetve többletmunka megalapozottsága műszaki-szakmai oldalról igazoltnak tekinthető-e;</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a hazai kedvezményezett által elvégzett tevékenységekben vannak-e eltérések a megkötött vállalkozási szerződés, illetve annak hatályos módosításaiban szereplő műszaki tartalomhoz képest;</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a kedvezményezett által megkötött szerződések alapján a beszerzett eszközök (tartozékok, alkatrészek, épületgépészet) mennyiségileg-minőségileg megfelelnek a tervdokumentációknak, a közbeszerzési műszaki leírásnak, a műszaki ellenőr által előírt követelményeknek, megegyeznek a beépítésre került anyagokkal;</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megfelelnek a vonatkozó szabványoknak az építési-szerelési munkák, illetőleg a kapcsolódó eszközbeszerzések elszámolhatóságának, illetve az uniós támogatási szerződésben/pályázatban foglaltaknak;</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 xml:space="preserve">a hazai kedvezményezett által megrendelt és kifizetett építési beruházások kivitelezése megfelel-e a vonatkozó vállalkozói szerződésben előírt minőségi követelményeknek, műszaki paramétereknek; </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elkészült tervdokumentáció/építési munkák szerződés szerinti ára megfelel-e a piacon szokásos mértéknek.</w:t>
      </w:r>
    </w:p>
    <w:p w:rsidR="00B46852" w:rsidRPr="00D547E0" w:rsidRDefault="00B46852" w:rsidP="00B46852">
      <w:pPr>
        <w:spacing w:before="240" w:after="120"/>
        <w:jc w:val="both"/>
        <w:rPr>
          <w:rFonts w:ascii="Open Sans" w:hAnsi="Open Sans" w:cs="Open Sans"/>
          <w:b/>
          <w:bCs/>
          <w:szCs w:val="20"/>
          <w:u w:val="single"/>
        </w:rPr>
      </w:pPr>
      <w:r w:rsidRPr="00D547E0">
        <w:rPr>
          <w:rFonts w:ascii="Open Sans" w:hAnsi="Open Sans" w:cs="Open Sans"/>
          <w:b/>
          <w:bCs/>
          <w:szCs w:val="20"/>
        </w:rPr>
        <w:t>3</w:t>
      </w:r>
      <w:r w:rsidRPr="00D547E0">
        <w:rPr>
          <w:rFonts w:ascii="Open Sans" w:hAnsi="Open Sans" w:cs="Open Sans"/>
          <w:b/>
          <w:bCs/>
          <w:szCs w:val="20"/>
          <w:u w:val="single"/>
        </w:rPr>
        <w:t xml:space="preserve">. rész szakterületei: </w:t>
      </w:r>
    </w:p>
    <w:p w:rsidR="00B46852" w:rsidRPr="00D547E0" w:rsidRDefault="00B46852" w:rsidP="00B46852">
      <w:pPr>
        <w:autoSpaceDE w:val="0"/>
        <w:jc w:val="both"/>
        <w:rPr>
          <w:rFonts w:ascii="Open Sans" w:hAnsi="Open Sans" w:cs="Open Sans"/>
          <w:b/>
          <w:bCs/>
          <w:iCs/>
          <w:szCs w:val="20"/>
          <w:u w:val="single"/>
        </w:rPr>
      </w:pPr>
      <w:r w:rsidRPr="00D547E0">
        <w:rPr>
          <w:rFonts w:ascii="Open Sans" w:hAnsi="Open Sans" w:cs="Open Sans"/>
          <w:b/>
          <w:bCs/>
          <w:iCs/>
          <w:szCs w:val="20"/>
          <w:u w:val="single"/>
        </w:rPr>
        <w:t xml:space="preserve">Tanulmányok, stratégiák készítése az alábbi témakörökben: </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Környezet- és természetvédelem</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Árvízvédelem</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Turisztikai fejlesztési koncepciók, turisztikai termékek kidolgozása, turisztikai marketing</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Kommunikációs stratégia</w:t>
      </w:r>
    </w:p>
    <w:p w:rsidR="00B46852" w:rsidRPr="00D547E0" w:rsidRDefault="00B46852" w:rsidP="00B46852">
      <w:pPr>
        <w:spacing w:before="120" w:after="120"/>
        <w:jc w:val="both"/>
        <w:rPr>
          <w:rFonts w:ascii="Open Sans" w:hAnsi="Open Sans" w:cs="Open Sans"/>
          <w:b/>
          <w:bCs/>
          <w:iCs/>
          <w:szCs w:val="20"/>
        </w:rPr>
      </w:pPr>
      <w:r w:rsidRPr="00D547E0">
        <w:rPr>
          <w:rFonts w:ascii="Open Sans" w:hAnsi="Open Sans" w:cs="Open Sans"/>
          <w:b/>
          <w:bCs/>
          <w:iCs/>
          <w:szCs w:val="20"/>
        </w:rPr>
        <w:t>A szakértő feladata a projektek megvalósításának alábbi szempontok szerinti ellenőrzése:</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 xml:space="preserve">ellenőrizendő, hogy az elkészült tanulmány új szellemi termék, szakmai tévedéseket és plágiumot nem tartalmaz (plágium: a szakirodalmi források egyes </w:t>
      </w:r>
      <w:r w:rsidRPr="00D547E0">
        <w:rPr>
          <w:rFonts w:ascii="Open Sans" w:hAnsi="Open Sans" w:cs="Open Sans"/>
          <w:szCs w:val="20"/>
        </w:rPr>
        <w:lastRenderedPageBreak/>
        <w:t>részeinek saját megfogalmazásként való feltüntetése, más szerzők gondolatainak hivatkozás nélküli, szó szerinti átvétele)</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a hazai kedvezményezett által elvégzett tevékenységek összhangban vannak-e az uniós támogatási szerződés/pályázat tartalmi előírásaival;</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a hazai kedvezményezett által megrendelt és kifizetett szolgáltatások minősége és mennyisége megfelel-e az általa megkötött vállalkozói szerződés tartalmi előírásainak;</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a hazai kedvezményezett által beszerzett és kifizetett áruk minősége, műszaki paraméterei és mennyisége megfelel-e az általa megkötött vállalkozói szerződés előírásainak;</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a hazai kedvezményezett által elvégzett tevékenységek megfelelnek-e az uniós támogatási szerződés/pályázatban foglaltaknak illetve azok esetleges módosításaiban vállalt műszaki tartalomnak, valamint az ezekben meghatározott szakmai tartalom teljes körűen megvalósult-e;</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a hazai kedvezményezett által elvégzett tevékenységekben vannak-e eltérések a megkötött vállalkozási szerződés, illetve annak hatályos módosításaiban szereplő műszaki tartalomhoz képest;</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elkészült tanulmányok szerződés szerinti ára megfelel-e a piacon szokásos mértéknek.</w:t>
      </w:r>
    </w:p>
    <w:p w:rsidR="00B46852" w:rsidRPr="00D547E0" w:rsidRDefault="00B46852" w:rsidP="00B46852">
      <w:pPr>
        <w:spacing w:before="240" w:after="120"/>
        <w:jc w:val="both"/>
        <w:rPr>
          <w:rFonts w:ascii="Open Sans" w:hAnsi="Open Sans" w:cs="Open Sans"/>
          <w:b/>
          <w:bCs/>
          <w:szCs w:val="20"/>
          <w:u w:val="single"/>
        </w:rPr>
      </w:pPr>
      <w:r w:rsidRPr="00D547E0">
        <w:rPr>
          <w:rFonts w:ascii="Open Sans" w:hAnsi="Open Sans" w:cs="Open Sans"/>
          <w:b/>
          <w:bCs/>
          <w:szCs w:val="20"/>
          <w:u w:val="single"/>
        </w:rPr>
        <w:t>4. rész szakterületei:</w:t>
      </w:r>
    </w:p>
    <w:p w:rsidR="00B46852" w:rsidRPr="0062489A" w:rsidRDefault="00B46852" w:rsidP="00B46852">
      <w:pPr>
        <w:spacing w:before="240" w:after="120"/>
        <w:jc w:val="both"/>
        <w:rPr>
          <w:rFonts w:ascii="Open Sans" w:hAnsi="Open Sans" w:cs="Open Sans"/>
          <w:b/>
          <w:bCs/>
          <w:szCs w:val="20"/>
          <w:u w:val="single"/>
        </w:rPr>
      </w:pPr>
      <w:r w:rsidRPr="0062489A">
        <w:rPr>
          <w:rFonts w:ascii="Open Sans" w:hAnsi="Open Sans" w:cs="Open Sans"/>
          <w:b/>
          <w:bCs/>
          <w:szCs w:val="20"/>
          <w:u w:val="single"/>
        </w:rPr>
        <w:t>Informatikai szakterület</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informatikai eszközök beszerzése</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interaktív kiállítóeszközök beszerzése</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mobil applikáció fejlesztés (online múzeumi kalauz, egyéb turisztikai célú applikációk)</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 xml:space="preserve">honlap készítés </w:t>
      </w:r>
    </w:p>
    <w:p w:rsidR="00B46852" w:rsidRPr="00D547E0" w:rsidRDefault="00B46852" w:rsidP="00B46852">
      <w:pPr>
        <w:spacing w:before="120" w:after="120"/>
        <w:jc w:val="both"/>
        <w:rPr>
          <w:rFonts w:ascii="Open Sans" w:hAnsi="Open Sans" w:cs="Open Sans"/>
          <w:b/>
          <w:bCs/>
          <w:iCs/>
          <w:szCs w:val="20"/>
        </w:rPr>
      </w:pPr>
      <w:r w:rsidRPr="00D547E0">
        <w:rPr>
          <w:rFonts w:ascii="Open Sans" w:hAnsi="Open Sans" w:cs="Open Sans"/>
          <w:b/>
          <w:bCs/>
          <w:iCs/>
          <w:szCs w:val="20"/>
        </w:rPr>
        <w:t>A szakértő feladata a projektek megvalósításának alábbi szempontok szerinti ellenőrzése:</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a hazai kedvezményezett által elvégzett tevékenységek összhangban vannak-e az uniós támogatási szerződésben/pályázatban foglaltakkal;</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a hazai kedvezményezett által megrendelt és kifizetett szolgáltatások minősége és mennyisége valamint ár-érték aránya megfelel-e a vonatkozó vállalkozói szerződés tartalmi előírásainak;</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a hazai kedvezményezett által beszerzett és kifizetett áruk minősége, műszaki paraméterei és mennyisége valamint ár-érték aránya megfelel-e a vonatkozó vállalkozói szerződés előírásainak;</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a hazai kedvezményezett által elvégzett tevékenységek megfelelnek-e az uniós támogatási szerződés/pályázatban foglaltaknak illetve azok esetleges módosításaiban vállalt műszaki tartalomnak, valamint az ezekben meghatározott szakmai tartalom teljes körűen megvalósult-e;</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a hazai kedvezményezett által elvégzett tevékenységekben vannak-e eltérések a megkötött vállalkozási szerződés, illetve annak hatályos módosításaiban szereplő műszaki tartalomhoz képest;</w:t>
      </w:r>
    </w:p>
    <w:p w:rsidR="00B46852" w:rsidRPr="00D547E0" w:rsidRDefault="00B46852" w:rsidP="00B46852">
      <w:pPr>
        <w:pStyle w:val="Listaszerbekezds"/>
        <w:numPr>
          <w:ilvl w:val="0"/>
          <w:numId w:val="10"/>
        </w:numPr>
        <w:spacing w:after="0" w:line="240" w:lineRule="auto"/>
        <w:contextualSpacing w:val="0"/>
        <w:jc w:val="both"/>
        <w:rPr>
          <w:rFonts w:ascii="Open Sans" w:hAnsi="Open Sans" w:cs="Open Sans"/>
          <w:szCs w:val="20"/>
        </w:rPr>
      </w:pPr>
      <w:r w:rsidRPr="00D547E0">
        <w:rPr>
          <w:rFonts w:ascii="Open Sans" w:hAnsi="Open Sans" w:cs="Open Sans"/>
          <w:szCs w:val="20"/>
        </w:rPr>
        <w:t>a szolgáltatások és eszközök ára megfelel-e a piacon szokásos mértéknek.</w:t>
      </w:r>
    </w:p>
    <w:p w:rsidR="00B46852" w:rsidRPr="00D547E0" w:rsidRDefault="00B46852" w:rsidP="00B46852">
      <w:pPr>
        <w:autoSpaceDE w:val="0"/>
        <w:ind w:left="284"/>
        <w:jc w:val="both"/>
        <w:rPr>
          <w:rFonts w:ascii="Open Sans" w:eastAsia="Garamond" w:hAnsi="Open Sans" w:cs="Open Sans"/>
        </w:rPr>
      </w:pPr>
    </w:p>
    <w:p w:rsidR="00B46852" w:rsidRPr="009B21C9" w:rsidRDefault="00B46852" w:rsidP="00B46852">
      <w:pPr>
        <w:numPr>
          <w:ilvl w:val="0"/>
          <w:numId w:val="12"/>
        </w:numPr>
        <w:suppressAutoHyphens/>
        <w:spacing w:before="120" w:after="120" w:line="240" w:lineRule="auto"/>
        <w:jc w:val="both"/>
        <w:rPr>
          <w:rFonts w:ascii="Open Sans" w:hAnsi="Open Sans" w:cs="Open Sans"/>
          <w:b/>
          <w:szCs w:val="20"/>
        </w:rPr>
      </w:pPr>
      <w:bookmarkStart w:id="1" w:name="pr2"/>
      <w:bookmarkEnd w:id="1"/>
      <w:r w:rsidRPr="009B21C9">
        <w:rPr>
          <w:rFonts w:ascii="Open Sans" w:hAnsi="Open Sans" w:cs="Open Sans"/>
          <w:b/>
          <w:szCs w:val="20"/>
        </w:rPr>
        <w:t>A FELADATOK TELJESÍTÉSÉNEK FELTÉTELEI</w:t>
      </w:r>
    </w:p>
    <w:p w:rsidR="00B46852" w:rsidRPr="00D547E0" w:rsidRDefault="00B46852" w:rsidP="00B46852">
      <w:pPr>
        <w:spacing w:after="0" w:line="240" w:lineRule="auto"/>
        <w:jc w:val="both"/>
        <w:rPr>
          <w:rFonts w:ascii="Open Sans" w:hAnsi="Open Sans" w:cs="Open Sans"/>
          <w:szCs w:val="20"/>
        </w:rPr>
      </w:pPr>
      <w:r w:rsidRPr="00D547E0">
        <w:rPr>
          <w:rFonts w:ascii="Open Sans" w:hAnsi="Open Sans" w:cs="Open Sans"/>
          <w:szCs w:val="20"/>
        </w:rPr>
        <w:t xml:space="preserve">A feladatokat a nyertes ajánlattevő az ajánlatában bemutatott szakértők útján látja el. Szakértők cseréje az ajánlatkérő előzetes </w:t>
      </w:r>
      <w:r w:rsidRPr="00D547E0">
        <w:rPr>
          <w:rFonts w:ascii="Open Sans" w:hAnsi="Open Sans" w:cs="Open Sans"/>
          <w:szCs w:val="20"/>
        </w:rPr>
        <w:lastRenderedPageBreak/>
        <w:t>írásos beleegyezésével lehetséges, amennyiben az új szakértők legalább az ajánlatban megnevezett személyekkel azonos szakértelemmel, valamint egyenértékű szakmai tapasztalattal és referenciákkal rendelkeznek.</w:t>
      </w:r>
    </w:p>
    <w:p w:rsidR="00B46852" w:rsidRPr="00D547E0" w:rsidRDefault="00B46852" w:rsidP="00B46852">
      <w:pPr>
        <w:spacing w:after="0" w:line="240" w:lineRule="auto"/>
        <w:jc w:val="both"/>
        <w:rPr>
          <w:rFonts w:ascii="Open Sans" w:hAnsi="Open Sans" w:cs="Open Sans"/>
          <w:szCs w:val="20"/>
        </w:rPr>
      </w:pPr>
    </w:p>
    <w:p w:rsidR="00B46852" w:rsidRPr="00D547E0" w:rsidRDefault="00B46852" w:rsidP="00B46852">
      <w:pPr>
        <w:spacing w:after="0" w:line="240" w:lineRule="auto"/>
        <w:jc w:val="both"/>
        <w:rPr>
          <w:rFonts w:ascii="Open Sans" w:hAnsi="Open Sans" w:cs="Open Sans"/>
          <w:szCs w:val="20"/>
        </w:rPr>
      </w:pPr>
      <w:r w:rsidRPr="00D547E0">
        <w:rPr>
          <w:rFonts w:ascii="Open Sans" w:hAnsi="Open Sans" w:cs="Open Sans"/>
          <w:szCs w:val="20"/>
        </w:rPr>
        <w:t>A szakértők az ellenőrzött hazai kedvezményezett szervezetektől független személyek, a szakértői szerződés ideje alatt kedvezményezett szervezet munkavállalójaként vagy általa megbízott szakértőként nem vehetnek részt az Interreg–IPA Magyarország–Szerbia Határon Átnyúló Együttműködési Program (2014–2020) megvalósításában.</w:t>
      </w:r>
    </w:p>
    <w:p w:rsidR="00B46852" w:rsidRPr="00D547E0" w:rsidRDefault="00B46852" w:rsidP="00B46852">
      <w:pPr>
        <w:spacing w:after="0" w:line="240" w:lineRule="auto"/>
        <w:jc w:val="both"/>
        <w:rPr>
          <w:rFonts w:ascii="Open Sans" w:hAnsi="Open Sans" w:cs="Open Sans"/>
          <w:szCs w:val="20"/>
        </w:rPr>
      </w:pPr>
    </w:p>
    <w:p w:rsidR="00B46852" w:rsidRPr="00D547E0" w:rsidRDefault="00B46852" w:rsidP="00B46852">
      <w:pPr>
        <w:spacing w:after="0" w:line="240" w:lineRule="auto"/>
        <w:jc w:val="both"/>
        <w:rPr>
          <w:rFonts w:ascii="Open Sans" w:hAnsi="Open Sans" w:cs="Open Sans"/>
          <w:szCs w:val="20"/>
        </w:rPr>
      </w:pPr>
      <w:r w:rsidRPr="00D547E0">
        <w:rPr>
          <w:rFonts w:ascii="Open Sans" w:hAnsi="Open Sans" w:cs="Open Sans"/>
          <w:szCs w:val="20"/>
        </w:rPr>
        <w:t>A szakértők feladataikat saját székhelyükön, illetve szükség esetén a beruházás helyszínén végzik. A feladat teljesítésének helyszíne: Magyarország. Az esetleges helyszíni ellenőrzés költségét a szakértői díj tartalmazza, további költségek megtérítésére nincs lehetőség.</w:t>
      </w:r>
    </w:p>
    <w:p w:rsidR="00B46852" w:rsidRPr="00D547E0" w:rsidRDefault="00B46852" w:rsidP="00B46852">
      <w:pPr>
        <w:spacing w:after="0" w:line="240" w:lineRule="auto"/>
        <w:jc w:val="both"/>
        <w:rPr>
          <w:rFonts w:ascii="Open Sans" w:hAnsi="Open Sans" w:cs="Open Sans"/>
          <w:szCs w:val="20"/>
        </w:rPr>
      </w:pPr>
    </w:p>
    <w:p w:rsidR="00B46852" w:rsidRPr="00D547E0" w:rsidRDefault="00B46852" w:rsidP="00B46852">
      <w:pPr>
        <w:spacing w:after="0" w:line="240" w:lineRule="auto"/>
        <w:jc w:val="both"/>
        <w:rPr>
          <w:rFonts w:ascii="Open Sans" w:hAnsi="Open Sans" w:cs="Open Sans"/>
          <w:szCs w:val="20"/>
        </w:rPr>
      </w:pPr>
      <w:r w:rsidRPr="00D547E0">
        <w:rPr>
          <w:rFonts w:ascii="Open Sans" w:hAnsi="Open Sans" w:cs="Open Sans"/>
          <w:szCs w:val="20"/>
        </w:rPr>
        <w:t xml:space="preserve">Az ellenőrzés szükségeségét ajánlatkérő megfelelő időben írásban (e-mailen) jelzi ajánlattevő felé. Az egyes részfeladatok ellátásának határidejét és a várható szakértői napok számát a felek előzetesen egyeztetik. Egy szakértői feladat fő szabályként </w:t>
      </w:r>
      <w:r w:rsidRPr="009B21C9">
        <w:rPr>
          <w:rFonts w:ascii="Open Sans" w:hAnsi="Open Sans" w:cs="Open Sans"/>
          <w:szCs w:val="20"/>
        </w:rPr>
        <w:t>legfeljebb két</w:t>
      </w:r>
      <w:r w:rsidRPr="00D547E0">
        <w:rPr>
          <w:rFonts w:ascii="Open Sans" w:hAnsi="Open Sans" w:cs="Open Sans"/>
          <w:szCs w:val="20"/>
        </w:rPr>
        <w:t xml:space="preserve"> szakértői napot vehet igénybe, ettől eltérni csak az ajánlatkérő előzetes jóváhagyásával lehetséges. Egy szakértői nap 8 munkaórát jelent. Amennyiben a feladat nem igényel teljes szakértői napot, tört napok elszámolása is lehetséges.</w:t>
      </w:r>
    </w:p>
    <w:p w:rsidR="00B46852" w:rsidRPr="00D547E0" w:rsidRDefault="00B46852" w:rsidP="00B46852">
      <w:pPr>
        <w:spacing w:after="0" w:line="240" w:lineRule="auto"/>
        <w:jc w:val="both"/>
        <w:rPr>
          <w:rFonts w:ascii="Open Sans" w:hAnsi="Open Sans" w:cs="Open Sans"/>
          <w:szCs w:val="20"/>
        </w:rPr>
      </w:pPr>
    </w:p>
    <w:p w:rsidR="00B46852" w:rsidRPr="00D547E0" w:rsidRDefault="00B46852" w:rsidP="00B46852">
      <w:pPr>
        <w:spacing w:after="0" w:line="240" w:lineRule="auto"/>
        <w:jc w:val="both"/>
        <w:rPr>
          <w:rFonts w:ascii="Open Sans" w:hAnsi="Open Sans" w:cs="Open Sans"/>
          <w:szCs w:val="20"/>
        </w:rPr>
      </w:pPr>
      <w:r w:rsidRPr="00D547E0">
        <w:rPr>
          <w:rFonts w:ascii="Open Sans" w:hAnsi="Open Sans" w:cs="Open Sans"/>
          <w:szCs w:val="20"/>
        </w:rPr>
        <w:t>A szakértők a II. pontban részletezett szempontok vizsgálatának eredményét és az esetleges javaslatokat ellenőrző lista, illetve szakértői jelentés formájában bocsátják az ajánlatkérő rendelkezésére. Szükség esetén a felek telefon, illetve e-mailen egyeztetnek.</w:t>
      </w:r>
    </w:p>
    <w:p w:rsidR="00B46852" w:rsidRPr="00B46852" w:rsidRDefault="00B46852" w:rsidP="00B46852">
      <w:pPr>
        <w:jc w:val="both"/>
        <w:rPr>
          <w:rFonts w:ascii="Open Sans" w:hAnsi="Open Sans" w:cs="Open Sans"/>
        </w:rPr>
      </w:pPr>
    </w:p>
    <w:p w:rsidR="00B46852" w:rsidRPr="00B46852" w:rsidRDefault="00B46852" w:rsidP="00B46852">
      <w:pPr>
        <w:spacing w:after="0"/>
        <w:jc w:val="both"/>
        <w:rPr>
          <w:rFonts w:ascii="Open Sans" w:hAnsi="Open Sans" w:cs="Open Sans"/>
          <w:szCs w:val="20"/>
          <w:lang w:val="hu"/>
        </w:rPr>
      </w:pPr>
    </w:p>
    <w:p w:rsidR="0002476A" w:rsidRPr="00B46852" w:rsidRDefault="00B46852" w:rsidP="0002476A">
      <w:pPr>
        <w:jc w:val="both"/>
        <w:rPr>
          <w:rFonts w:ascii="Open Sans" w:hAnsi="Open Sans" w:cs="Open Sans"/>
          <w:szCs w:val="20"/>
        </w:rPr>
      </w:pPr>
      <w:r w:rsidRPr="00B46852">
        <w:rPr>
          <w:rFonts w:ascii="Open Sans" w:hAnsi="Open Sans" w:cs="Open Sans"/>
          <w:szCs w:val="20"/>
        </w:rPr>
        <w:t>Kelt: Budapest</w:t>
      </w:r>
      <w:r w:rsidR="00715062" w:rsidRPr="00B46852">
        <w:rPr>
          <w:rFonts w:ascii="Open Sans" w:hAnsi="Open Sans" w:cs="Open Sans"/>
          <w:szCs w:val="20"/>
        </w:rPr>
        <w:t>, 20</w:t>
      </w:r>
      <w:r w:rsidRPr="00B46852">
        <w:rPr>
          <w:rFonts w:ascii="Open Sans" w:hAnsi="Open Sans" w:cs="Open Sans"/>
          <w:szCs w:val="20"/>
        </w:rPr>
        <w:t>2</w:t>
      </w:r>
      <w:r w:rsidR="00715062" w:rsidRPr="00B46852">
        <w:rPr>
          <w:rFonts w:ascii="Open Sans" w:hAnsi="Open Sans" w:cs="Open Sans"/>
          <w:szCs w:val="20"/>
        </w:rPr>
        <w:t>1.</w:t>
      </w:r>
      <w:r w:rsidR="00E24268">
        <w:rPr>
          <w:rFonts w:ascii="Open Sans" w:hAnsi="Open Sans" w:cs="Open Sans"/>
          <w:szCs w:val="20"/>
        </w:rPr>
        <w:t xml:space="preserve"> </w:t>
      </w:r>
      <w:r w:rsidR="0021749A">
        <w:rPr>
          <w:rFonts w:ascii="Open Sans" w:hAnsi="Open Sans" w:cs="Open Sans"/>
          <w:szCs w:val="20"/>
        </w:rPr>
        <w:t>augusztus 4</w:t>
      </w:r>
      <w:r w:rsidR="0002476A" w:rsidRPr="00B46852">
        <w:rPr>
          <w:rFonts w:ascii="Open Sans" w:hAnsi="Open Sans" w:cs="Open Sans"/>
          <w:szCs w:val="20"/>
        </w:rPr>
        <w:t>.</w:t>
      </w:r>
    </w:p>
    <w:p w:rsidR="0002476A" w:rsidRPr="00B46852" w:rsidRDefault="0002476A" w:rsidP="0002476A">
      <w:pPr>
        <w:jc w:val="both"/>
        <w:rPr>
          <w:rFonts w:ascii="Open Sans" w:hAnsi="Open Sans" w:cs="Open Sans"/>
          <w:szCs w:val="20"/>
        </w:rPr>
      </w:pPr>
    </w:p>
    <w:p w:rsidR="0002476A" w:rsidRPr="00B46852" w:rsidRDefault="0002476A" w:rsidP="0002476A">
      <w:pPr>
        <w:jc w:val="both"/>
        <w:rPr>
          <w:rFonts w:ascii="Open Sans" w:hAnsi="Open Sans" w:cs="Open Sans"/>
          <w:b/>
          <w:szCs w:val="20"/>
        </w:rPr>
      </w:pPr>
      <w:r w:rsidRPr="00B46852">
        <w:rPr>
          <w:rFonts w:ascii="Open Sans" w:hAnsi="Open Sans" w:cs="Open Sans"/>
          <w:b/>
          <w:szCs w:val="20"/>
        </w:rPr>
        <w:t>Tisztelettel:</w:t>
      </w:r>
    </w:p>
    <w:p w:rsidR="0002476A" w:rsidRPr="00B46852" w:rsidRDefault="0002476A" w:rsidP="0002476A">
      <w:pPr>
        <w:spacing w:after="0"/>
        <w:jc w:val="both"/>
        <w:rPr>
          <w:rFonts w:ascii="Open Sans" w:hAnsi="Open Sans" w:cs="Open Sans"/>
          <w:b/>
          <w:szCs w:val="20"/>
        </w:rPr>
      </w:pPr>
    </w:p>
    <w:p w:rsidR="0002476A" w:rsidRPr="00B46852" w:rsidRDefault="0002476A" w:rsidP="0002476A">
      <w:pPr>
        <w:spacing w:after="0"/>
        <w:jc w:val="both"/>
        <w:rPr>
          <w:rFonts w:ascii="Open Sans" w:hAnsi="Open Sans" w:cs="Open Sans"/>
          <w:b/>
          <w:i/>
          <w:szCs w:val="20"/>
        </w:rPr>
      </w:pPr>
    </w:p>
    <w:p w:rsidR="0002476A" w:rsidRPr="00B46852" w:rsidRDefault="00B46852" w:rsidP="0002476A">
      <w:pPr>
        <w:spacing w:after="0"/>
        <w:jc w:val="both"/>
        <w:rPr>
          <w:rFonts w:ascii="Open Sans" w:hAnsi="Open Sans" w:cs="Open Sans"/>
          <w:b/>
          <w:i/>
          <w:color w:val="326496"/>
          <w:szCs w:val="20"/>
        </w:rPr>
      </w:pPr>
      <w:r w:rsidRPr="00B46852">
        <w:rPr>
          <w:rFonts w:ascii="Open Sans" w:hAnsi="Open Sans" w:cs="Open Sans"/>
          <w:b/>
          <w:i/>
          <w:color w:val="326496"/>
          <w:szCs w:val="20"/>
        </w:rPr>
        <w:t>Dr. Futó Adrienn</w:t>
      </w:r>
    </w:p>
    <w:p w:rsidR="0021643C" w:rsidRPr="00B46852" w:rsidRDefault="00B46852" w:rsidP="00A5253B">
      <w:pPr>
        <w:spacing w:after="0"/>
        <w:jc w:val="both"/>
        <w:rPr>
          <w:rFonts w:ascii="Open Sans" w:hAnsi="Open Sans" w:cs="Open Sans"/>
          <w:i/>
          <w:szCs w:val="20"/>
        </w:rPr>
      </w:pPr>
      <w:r w:rsidRPr="00B46852">
        <w:rPr>
          <w:rFonts w:ascii="Open Sans" w:hAnsi="Open Sans" w:cs="Open Sans"/>
          <w:i/>
          <w:szCs w:val="20"/>
        </w:rPr>
        <w:t>Igazgató</w:t>
      </w:r>
    </w:p>
    <w:p w:rsidR="00B46852" w:rsidRPr="00B46852" w:rsidRDefault="00B46852" w:rsidP="00A5253B">
      <w:pPr>
        <w:spacing w:after="0"/>
        <w:jc w:val="both"/>
        <w:rPr>
          <w:rFonts w:ascii="Open Sans" w:hAnsi="Open Sans" w:cs="Open Sans"/>
          <w:i/>
          <w:szCs w:val="20"/>
        </w:rPr>
      </w:pPr>
      <w:r w:rsidRPr="00B46852">
        <w:rPr>
          <w:rFonts w:ascii="Open Sans" w:hAnsi="Open Sans" w:cs="Open Sans"/>
          <w:i/>
          <w:szCs w:val="20"/>
        </w:rPr>
        <w:t>Nemzetközi Igazgatóság</w:t>
      </w:r>
    </w:p>
    <w:sectPr w:rsidR="00B46852" w:rsidRPr="00B46852" w:rsidSect="00357C81">
      <w:headerReference w:type="default" r:id="rId9"/>
      <w:footerReference w:type="default" r:id="rId10"/>
      <w:headerReference w:type="first" r:id="rId11"/>
      <w:footerReference w:type="first" r:id="rId12"/>
      <w:pgSz w:w="11906" w:h="16838"/>
      <w:pgMar w:top="1701" w:right="1247" w:bottom="2268" w:left="1247"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45F" w:rsidRDefault="00EA745F" w:rsidP="00FC0811">
      <w:pPr>
        <w:spacing w:after="0" w:line="240" w:lineRule="auto"/>
      </w:pPr>
      <w:r>
        <w:separator/>
      </w:r>
    </w:p>
  </w:endnote>
  <w:endnote w:type="continuationSeparator" w:id="0">
    <w:p w:rsidR="00EA745F" w:rsidRDefault="00EA745F" w:rsidP="00FC0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ItalicMT">
    <w:altName w:val="Arial"/>
    <w:panose1 w:val="00000000000000000000"/>
    <w:charset w:val="4D"/>
    <w:family w:val="auto"/>
    <w:notTrueType/>
    <w:pitch w:val="default"/>
    <w:sig w:usb0="00000003" w:usb1="00000000" w:usb2="00000000" w:usb3="00000000" w:csb0="00000001" w:csb1="00000000"/>
  </w:font>
  <w:font w:name="Open Sans">
    <w:altName w:val="Tahoma"/>
    <w:panose1 w:val="020B0606030504020204"/>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70" w:rsidRDefault="00CB56E0" w:rsidP="00080443">
    <w:pPr>
      <w:pStyle w:val="llb"/>
      <w:ind w:firstLine="709"/>
      <w:rPr>
        <w:noProof/>
        <w:lang w:eastAsia="hu-HU"/>
      </w:rPr>
    </w:pPr>
    <w:r>
      <w:rPr>
        <w:noProof/>
        <w:lang w:val="en-US"/>
      </w:rPr>
      <w:drawing>
        <wp:anchor distT="0" distB="0" distL="114300" distR="114300" simplePos="0" relativeHeight="251680768" behindDoc="0" locked="0" layoutInCell="1" allowOverlap="1">
          <wp:simplePos x="0" y="0"/>
          <wp:positionH relativeFrom="column">
            <wp:posOffset>3884930</wp:posOffset>
          </wp:positionH>
          <wp:positionV relativeFrom="paragraph">
            <wp:posOffset>-1196975</wp:posOffset>
          </wp:positionV>
          <wp:extent cx="2546350" cy="1684020"/>
          <wp:effectExtent l="0" t="0" r="6350" b="0"/>
          <wp:wrapSquare wrapText="bothSides"/>
          <wp:docPr id="22" name="Kép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zpi_EU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6350" cy="1684020"/>
                  </a:xfrm>
                  <a:prstGeom prst="rect">
                    <a:avLst/>
                  </a:prstGeom>
                </pic:spPr>
              </pic:pic>
            </a:graphicData>
          </a:graphic>
          <wp14:sizeRelH relativeFrom="page">
            <wp14:pctWidth>0</wp14:pctWidth>
          </wp14:sizeRelH>
          <wp14:sizeRelV relativeFrom="page">
            <wp14:pctHeight>0</wp14:pctHeight>
          </wp14:sizeRelV>
        </wp:anchor>
      </w:drawing>
    </w:r>
  </w:p>
  <w:p w:rsidR="00205752" w:rsidRDefault="00A07737" w:rsidP="00080443">
    <w:pPr>
      <w:pStyle w:val="llb"/>
      <w:ind w:firstLine="709"/>
    </w:pPr>
    <w:r w:rsidRPr="00E97DEA">
      <w:rPr>
        <w:noProof/>
        <w:sz w:val="16"/>
        <w:szCs w:val="16"/>
        <w:lang w:val="en-US"/>
      </w:rPr>
      <mc:AlternateContent>
        <mc:Choice Requires="wps">
          <w:drawing>
            <wp:anchor distT="45720" distB="45720" distL="114300" distR="114300" simplePos="0" relativeHeight="251667456" behindDoc="0" locked="0" layoutInCell="1" allowOverlap="1" wp14:anchorId="5CA23393" wp14:editId="55A171D5">
              <wp:simplePos x="0" y="0"/>
              <wp:positionH relativeFrom="column">
                <wp:posOffset>-67945</wp:posOffset>
              </wp:positionH>
              <wp:positionV relativeFrom="paragraph">
                <wp:posOffset>-434340</wp:posOffset>
              </wp:positionV>
              <wp:extent cx="2062480" cy="495300"/>
              <wp:effectExtent l="0" t="0" r="0" b="0"/>
              <wp:wrapThrough wrapText="bothSides">
                <wp:wrapPolygon edited="0">
                  <wp:start x="0" y="0"/>
                  <wp:lineTo x="0" y="20769"/>
                  <wp:lineTo x="21347" y="20769"/>
                  <wp:lineTo x="21347" y="0"/>
                  <wp:lineTo x="0" y="0"/>
                </wp:wrapPolygon>
              </wp:wrapThrough>
              <wp:docPr id="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495300"/>
                      </a:xfrm>
                      <a:prstGeom prst="rect">
                        <a:avLst/>
                      </a:prstGeom>
                      <a:solidFill>
                        <a:srgbClr val="FFFFFF"/>
                      </a:solidFill>
                      <a:ln w="9525">
                        <a:noFill/>
                        <a:miter lim="800000"/>
                        <a:headEnd/>
                        <a:tailEnd/>
                      </a:ln>
                    </wps:spPr>
                    <wps:txbx>
                      <w:txbxContent>
                        <w:p w:rsidR="00B079F1" w:rsidRDefault="00B079F1" w:rsidP="00B079F1">
                          <w:pPr>
                            <w:pStyle w:val="lblc"/>
                            <w:spacing w:line="240" w:lineRule="auto"/>
                            <w:rPr>
                              <w:sz w:val="16"/>
                              <w:szCs w:val="16"/>
                              <w:lang w:val="hu-HU"/>
                            </w:rPr>
                          </w:pPr>
                          <w:r>
                            <w:rPr>
                              <w:sz w:val="16"/>
                              <w:szCs w:val="16"/>
                              <w:lang w:val="hu-HU"/>
                            </w:rPr>
                            <w:t>Széchenyi Programiroda Nonprofit Kft.</w:t>
                          </w:r>
                        </w:p>
                        <w:p w:rsidR="00B079F1" w:rsidRDefault="00B079F1" w:rsidP="00B079F1">
                          <w:pPr>
                            <w:pStyle w:val="lblc"/>
                            <w:spacing w:line="240" w:lineRule="auto"/>
                            <w:rPr>
                              <w:sz w:val="16"/>
                              <w:szCs w:val="16"/>
                              <w:lang w:val="hu-HU"/>
                            </w:rPr>
                          </w:pPr>
                          <w:r>
                            <w:rPr>
                              <w:sz w:val="16"/>
                              <w:szCs w:val="16"/>
                              <w:lang w:val="hu-HU"/>
                            </w:rPr>
                            <w:t>1053 Budapest, Szép u. 2. IV. em.</w:t>
                          </w:r>
                        </w:p>
                        <w:p w:rsidR="00B079F1" w:rsidRPr="00DC1BEF" w:rsidRDefault="00EA745F" w:rsidP="00B079F1">
                          <w:pPr>
                            <w:pStyle w:val="lblc"/>
                            <w:spacing w:line="240" w:lineRule="auto"/>
                            <w:rPr>
                              <w:color w:val="326496"/>
                              <w:sz w:val="16"/>
                              <w:szCs w:val="16"/>
                            </w:rPr>
                          </w:pPr>
                          <w:hyperlink r:id="rId2" w:history="1">
                            <w:r w:rsidR="00B079F1" w:rsidRPr="00DC1BEF">
                              <w:rPr>
                                <w:rStyle w:val="Hiperhivatkozs"/>
                                <w:color w:val="326496"/>
                                <w:sz w:val="16"/>
                                <w:szCs w:val="16"/>
                                <w:lang w:val="hu-HU"/>
                              </w:rPr>
                              <w:t>info@szpi.hu</w:t>
                            </w:r>
                          </w:hyperlink>
                          <w:r w:rsidR="00B079F1" w:rsidRPr="00DC1BEF">
                            <w:rPr>
                              <w:color w:val="326496"/>
                              <w:sz w:val="16"/>
                              <w:szCs w:val="16"/>
                              <w:lang w:val="hu-HU"/>
                            </w:rPr>
                            <w:t xml:space="preserve"> </w:t>
                          </w:r>
                          <w:hyperlink r:id="rId3" w:history="1">
                            <w:r w:rsidR="00B079F1" w:rsidRPr="00DC1BEF">
                              <w:rPr>
                                <w:rStyle w:val="Hiperhivatkozs"/>
                                <w:color w:val="326496"/>
                                <w:sz w:val="16"/>
                                <w:szCs w:val="16"/>
                                <w:lang w:val="hu-HU"/>
                              </w:rPr>
                              <w:t>www.szpi.hu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A23393" id="_x0000_t202" coordsize="21600,21600" o:spt="202" path="m,l,21600r21600,l21600,xe">
              <v:stroke joinstyle="miter"/>
              <v:path gradientshapeok="t" o:connecttype="rect"/>
            </v:shapetype>
            <v:shape id="_x0000_s1032" type="#_x0000_t202" style="position:absolute;left:0;text-align:left;margin-left:-5.35pt;margin-top:-34.2pt;width:162.4pt;height:3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" stroked="f">
              <v:textbox>
                <w:txbxContent>
                  <w:p w:rsidR="00B079F1" w:rsidRDefault="00B079F1" w:rsidP="00B079F1">
                    <w:pPr>
                      <w:pStyle w:val="lblc"/>
                      <w:spacing w:line="240" w:lineRule="auto"/>
                      <w:rPr>
                        <w:sz w:val="16"/>
                        <w:szCs w:val="16"/>
                        <w:lang w:val="hu-HU"/>
                      </w:rPr>
                    </w:pPr>
                    <w:r>
                      <w:rPr>
                        <w:sz w:val="16"/>
                        <w:szCs w:val="16"/>
                        <w:lang w:val="hu-HU"/>
                      </w:rPr>
                      <w:t>Széchenyi Programiroda Nonprofit Kft.</w:t>
                    </w:r>
                  </w:p>
                  <w:p w:rsidR="00B079F1" w:rsidRDefault="00B079F1" w:rsidP="00B079F1">
                    <w:pPr>
                      <w:pStyle w:val="lblc"/>
                      <w:spacing w:line="240" w:lineRule="auto"/>
                      <w:rPr>
                        <w:sz w:val="16"/>
                        <w:szCs w:val="16"/>
                        <w:lang w:val="hu-HU"/>
                      </w:rPr>
                    </w:pPr>
                    <w:r>
                      <w:rPr>
                        <w:sz w:val="16"/>
                        <w:szCs w:val="16"/>
                        <w:lang w:val="hu-HU"/>
                      </w:rPr>
                      <w:t>1053 Budapest, Szép u. 2. IV. em.</w:t>
                    </w:r>
                  </w:p>
                  <w:p w:rsidR="00B079F1" w:rsidRPr="00DC1BEF" w:rsidRDefault="00B46852" w:rsidP="00B079F1">
                    <w:pPr>
                      <w:pStyle w:val="lblc"/>
                      <w:spacing w:line="240" w:lineRule="auto"/>
                      <w:rPr>
                        <w:color w:val="326496"/>
                        <w:sz w:val="16"/>
                        <w:szCs w:val="16"/>
                      </w:rPr>
                    </w:pPr>
                    <w:hyperlink r:id="rId4" w:history="1">
                      <w:r w:rsidR="00B079F1" w:rsidRPr="00DC1BEF">
                        <w:rPr>
                          <w:rStyle w:val="Hiperhivatkozs"/>
                          <w:color w:val="326496"/>
                          <w:sz w:val="16"/>
                          <w:szCs w:val="16"/>
                          <w:lang w:val="hu-HU"/>
                        </w:rPr>
                        <w:t>info@szpi.hu</w:t>
                      </w:r>
                    </w:hyperlink>
                    <w:r w:rsidR="00B079F1" w:rsidRPr="00DC1BEF">
                      <w:rPr>
                        <w:color w:val="326496"/>
                        <w:sz w:val="16"/>
                        <w:szCs w:val="16"/>
                        <w:lang w:val="hu-HU"/>
                      </w:rPr>
                      <w:t xml:space="preserve"> </w:t>
                    </w:r>
                    <w:hyperlink r:id="rId5" w:history="1">
                      <w:r w:rsidR="00B079F1" w:rsidRPr="00DC1BEF">
                        <w:rPr>
                          <w:rStyle w:val="Hiperhivatkozs"/>
                          <w:color w:val="326496"/>
                          <w:sz w:val="16"/>
                          <w:szCs w:val="16"/>
                          <w:lang w:val="hu-HU"/>
                        </w:rPr>
                        <w:t>www.szpi.hu</w:t>
                      </w:r>
                    </w:hyperlink>
                  </w:p>
                </w:txbxContent>
              </v:textbox>
              <w10:wrap type="through"/>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C81" w:rsidRDefault="00357C81" w:rsidP="00357C81">
    <w:pPr>
      <w:pStyle w:val="llb"/>
      <w:ind w:firstLine="709"/>
    </w:pPr>
    <w:r>
      <w:rPr>
        <w:noProof/>
        <w:lang w:val="en-US"/>
      </w:rPr>
      <w:drawing>
        <wp:anchor distT="0" distB="0" distL="114300" distR="114300" simplePos="0" relativeHeight="251676672" behindDoc="1" locked="0" layoutInCell="1" allowOverlap="1" wp14:anchorId="4239E717" wp14:editId="42632ECD">
          <wp:simplePos x="0" y="0"/>
          <wp:positionH relativeFrom="rightMargin">
            <wp:posOffset>-3333750</wp:posOffset>
          </wp:positionH>
          <wp:positionV relativeFrom="page">
            <wp:align>bottom</wp:align>
          </wp:positionV>
          <wp:extent cx="4108450" cy="2839085"/>
          <wp:effectExtent l="0" t="0" r="6350" b="0"/>
          <wp:wrapTight wrapText="bothSides">
            <wp:wrapPolygon edited="0">
              <wp:start x="13921" y="1304"/>
              <wp:lineTo x="12720" y="1739"/>
              <wp:lineTo x="8914" y="3478"/>
              <wp:lineTo x="7812" y="4928"/>
              <wp:lineTo x="6610" y="6232"/>
              <wp:lineTo x="5008" y="8551"/>
              <wp:lineTo x="3806" y="10870"/>
              <wp:lineTo x="2904" y="13189"/>
              <wp:lineTo x="2304" y="15508"/>
              <wp:lineTo x="1903" y="17827"/>
              <wp:lineTo x="1602" y="21450"/>
              <wp:lineTo x="21533" y="21450"/>
              <wp:lineTo x="21533" y="2174"/>
              <wp:lineTo x="17527" y="1304"/>
              <wp:lineTo x="13921" y="1304"/>
            </wp:wrapPolygon>
          </wp:wrapTight>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ghivo_kedv_2020_A4_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08450" cy="2839085"/>
                  </a:xfrm>
                  <a:prstGeom prst="rect">
                    <a:avLst/>
                  </a:prstGeom>
                </pic:spPr>
              </pic:pic>
            </a:graphicData>
          </a:graphic>
          <wp14:sizeRelH relativeFrom="margin">
            <wp14:pctWidth>0</wp14:pctWidth>
          </wp14:sizeRelH>
          <wp14:sizeRelV relativeFrom="margin">
            <wp14:pctHeight>0</wp14:pctHeight>
          </wp14:sizeRelV>
        </wp:anchor>
      </w:drawing>
    </w:r>
    <w:r w:rsidRPr="00E97DEA">
      <w:rPr>
        <w:noProof/>
        <w:sz w:val="16"/>
        <w:szCs w:val="16"/>
        <w:lang w:val="en-US"/>
      </w:rPr>
      <mc:AlternateContent>
        <mc:Choice Requires="wps">
          <w:drawing>
            <wp:anchor distT="45720" distB="45720" distL="114300" distR="114300" simplePos="0" relativeHeight="251675648" behindDoc="0" locked="0" layoutInCell="1" allowOverlap="1" wp14:anchorId="72075951" wp14:editId="1EFA7961">
              <wp:simplePos x="0" y="0"/>
              <wp:positionH relativeFrom="column">
                <wp:posOffset>-67945</wp:posOffset>
              </wp:positionH>
              <wp:positionV relativeFrom="paragraph">
                <wp:posOffset>-434340</wp:posOffset>
              </wp:positionV>
              <wp:extent cx="2062480" cy="495300"/>
              <wp:effectExtent l="0" t="0" r="0" b="0"/>
              <wp:wrapThrough wrapText="bothSides">
                <wp:wrapPolygon edited="0">
                  <wp:start x="0" y="0"/>
                  <wp:lineTo x="0" y="20769"/>
                  <wp:lineTo x="21347" y="20769"/>
                  <wp:lineTo x="21347" y="0"/>
                  <wp:lineTo x="0" y="0"/>
                </wp:wrapPolygon>
              </wp:wrapThrough>
              <wp:docPr id="10"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495300"/>
                      </a:xfrm>
                      <a:prstGeom prst="rect">
                        <a:avLst/>
                      </a:prstGeom>
                      <a:solidFill>
                        <a:srgbClr val="FFFFFF"/>
                      </a:solidFill>
                      <a:ln w="9525">
                        <a:noFill/>
                        <a:miter lim="800000"/>
                        <a:headEnd/>
                        <a:tailEnd/>
                      </a:ln>
                    </wps:spPr>
                    <wps:txbx>
                      <w:txbxContent>
                        <w:p w:rsidR="00357C81" w:rsidRDefault="00357C81" w:rsidP="00357C81">
                          <w:pPr>
                            <w:pStyle w:val="lblc"/>
                            <w:spacing w:line="240" w:lineRule="auto"/>
                            <w:rPr>
                              <w:sz w:val="16"/>
                              <w:szCs w:val="16"/>
                              <w:lang w:val="hu-HU"/>
                            </w:rPr>
                          </w:pPr>
                          <w:r>
                            <w:rPr>
                              <w:sz w:val="16"/>
                              <w:szCs w:val="16"/>
                              <w:lang w:val="hu-HU"/>
                            </w:rPr>
                            <w:t>Széchenyi Programiroda Nonprofit Kft.</w:t>
                          </w:r>
                        </w:p>
                        <w:p w:rsidR="00357C81" w:rsidRDefault="00357C81" w:rsidP="00357C81">
                          <w:pPr>
                            <w:pStyle w:val="lblc"/>
                            <w:spacing w:line="240" w:lineRule="auto"/>
                            <w:rPr>
                              <w:sz w:val="16"/>
                              <w:szCs w:val="16"/>
                              <w:lang w:val="hu-HU"/>
                            </w:rPr>
                          </w:pPr>
                          <w:r>
                            <w:rPr>
                              <w:sz w:val="16"/>
                              <w:szCs w:val="16"/>
                              <w:lang w:val="hu-HU"/>
                            </w:rPr>
                            <w:t>1053 Budapest, Szép u. 2. IV. em.</w:t>
                          </w:r>
                        </w:p>
                        <w:p w:rsidR="00357C81" w:rsidRPr="00DC1BEF" w:rsidRDefault="00EA745F" w:rsidP="00357C81">
                          <w:pPr>
                            <w:pStyle w:val="lblc"/>
                            <w:spacing w:line="240" w:lineRule="auto"/>
                            <w:rPr>
                              <w:color w:val="326496"/>
                              <w:sz w:val="16"/>
                              <w:szCs w:val="16"/>
                            </w:rPr>
                          </w:pPr>
                          <w:hyperlink r:id="rId2" w:history="1">
                            <w:r w:rsidR="00357C81" w:rsidRPr="00DC1BEF">
                              <w:rPr>
                                <w:rStyle w:val="Hiperhivatkozs"/>
                                <w:color w:val="326496"/>
                                <w:sz w:val="16"/>
                                <w:szCs w:val="16"/>
                                <w:lang w:val="hu-HU"/>
                              </w:rPr>
                              <w:t>info@szpi.hu</w:t>
                            </w:r>
                          </w:hyperlink>
                          <w:r w:rsidR="00357C81" w:rsidRPr="00DC1BEF">
                            <w:rPr>
                              <w:color w:val="326496"/>
                              <w:sz w:val="16"/>
                              <w:szCs w:val="16"/>
                              <w:lang w:val="hu-HU"/>
                            </w:rPr>
                            <w:t xml:space="preserve"> </w:t>
                          </w:r>
                          <w:hyperlink r:id="rId3" w:history="1">
                            <w:r w:rsidR="00357C81" w:rsidRPr="00DC1BEF">
                              <w:rPr>
                                <w:rStyle w:val="Hiperhivatkozs"/>
                                <w:color w:val="326496"/>
                                <w:sz w:val="16"/>
                                <w:szCs w:val="16"/>
                                <w:lang w:val="hu-HU"/>
                              </w:rPr>
                              <w:t>www.szpi.hu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075951" id="_x0000_t202" coordsize="21600,21600" o:spt="202" path="m,l,21600r21600,l21600,xe">
              <v:stroke joinstyle="miter"/>
              <v:path gradientshapeok="t" o:connecttype="rect"/>
            </v:shapetype>
            <v:shape id="_x0000_s1039" type="#_x0000_t202" style="position:absolute;left:0;text-align:left;margin-left:-5.35pt;margin-top:-34.2pt;width:162.4pt;height:39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" stroked="f">
              <v:textbox>
                <w:txbxContent>
                  <w:p w:rsidR="00357C81" w:rsidRDefault="00357C81" w:rsidP="00357C81">
                    <w:pPr>
                      <w:pStyle w:val="lblc"/>
                      <w:spacing w:line="240" w:lineRule="auto"/>
                      <w:rPr>
                        <w:sz w:val="16"/>
                        <w:szCs w:val="16"/>
                        <w:lang w:val="hu-HU"/>
                      </w:rPr>
                    </w:pPr>
                    <w:r>
                      <w:rPr>
                        <w:sz w:val="16"/>
                        <w:szCs w:val="16"/>
                        <w:lang w:val="hu-HU"/>
                      </w:rPr>
                      <w:t>Széchenyi Programiroda Nonprofit Kft.</w:t>
                    </w:r>
                  </w:p>
                  <w:p w:rsidR="00357C81" w:rsidRDefault="00357C81" w:rsidP="00357C81">
                    <w:pPr>
                      <w:pStyle w:val="lblc"/>
                      <w:spacing w:line="240" w:lineRule="auto"/>
                      <w:rPr>
                        <w:sz w:val="16"/>
                        <w:szCs w:val="16"/>
                        <w:lang w:val="hu-HU"/>
                      </w:rPr>
                    </w:pPr>
                    <w:r>
                      <w:rPr>
                        <w:sz w:val="16"/>
                        <w:szCs w:val="16"/>
                        <w:lang w:val="hu-HU"/>
                      </w:rPr>
                      <w:t>1053 Budapest, Szép u. 2. IV. em.</w:t>
                    </w:r>
                  </w:p>
                  <w:p w:rsidR="00357C81" w:rsidRPr="00DC1BEF" w:rsidRDefault="00B46852" w:rsidP="00357C81">
                    <w:pPr>
                      <w:pStyle w:val="lblc"/>
                      <w:spacing w:line="240" w:lineRule="auto"/>
                      <w:rPr>
                        <w:color w:val="326496"/>
                        <w:sz w:val="16"/>
                        <w:szCs w:val="16"/>
                      </w:rPr>
                    </w:pPr>
                    <w:hyperlink r:id="rId4" w:history="1">
                      <w:r w:rsidR="00357C81" w:rsidRPr="00DC1BEF">
                        <w:rPr>
                          <w:rStyle w:val="Hiperhivatkozs"/>
                          <w:color w:val="326496"/>
                          <w:sz w:val="16"/>
                          <w:szCs w:val="16"/>
                          <w:lang w:val="hu-HU"/>
                        </w:rPr>
                        <w:t>info@szpi.hu</w:t>
                      </w:r>
                    </w:hyperlink>
                    <w:r w:rsidR="00357C81" w:rsidRPr="00DC1BEF">
                      <w:rPr>
                        <w:color w:val="326496"/>
                        <w:sz w:val="16"/>
                        <w:szCs w:val="16"/>
                        <w:lang w:val="hu-HU"/>
                      </w:rPr>
                      <w:t xml:space="preserve"> </w:t>
                    </w:r>
                    <w:hyperlink r:id="rId5" w:history="1">
                      <w:r w:rsidR="00357C81" w:rsidRPr="00DC1BEF">
                        <w:rPr>
                          <w:rStyle w:val="Hiperhivatkozs"/>
                          <w:color w:val="326496"/>
                          <w:sz w:val="16"/>
                          <w:szCs w:val="16"/>
                          <w:lang w:val="hu-HU"/>
                        </w:rPr>
                        <w:t>www.szpi.hu</w:t>
                      </w:r>
                    </w:hyperlink>
                  </w:p>
                </w:txbxContent>
              </v:textbox>
              <w10:wrap type="through"/>
            </v:shape>
          </w:pict>
        </mc:Fallback>
      </mc:AlternateContent>
    </w:r>
    <w:r>
      <w:rPr>
        <w:noProof/>
        <w:lang w:val="en-US"/>
      </w:rPr>
      <w:drawing>
        <wp:anchor distT="0" distB="0" distL="114300" distR="114300" simplePos="0" relativeHeight="251674624" behindDoc="1" locked="0" layoutInCell="1" allowOverlap="1" wp14:anchorId="0A0F48F2" wp14:editId="076E2311">
          <wp:simplePos x="0" y="0"/>
          <wp:positionH relativeFrom="rightMargin">
            <wp:posOffset>-3263265</wp:posOffset>
          </wp:positionH>
          <wp:positionV relativeFrom="page">
            <wp:align>bottom</wp:align>
          </wp:positionV>
          <wp:extent cx="4108450" cy="2839085"/>
          <wp:effectExtent l="0" t="0" r="6350" b="0"/>
          <wp:wrapTight wrapText="bothSides">
            <wp:wrapPolygon edited="0">
              <wp:start x="13921" y="1304"/>
              <wp:lineTo x="12720" y="1739"/>
              <wp:lineTo x="8914" y="3478"/>
              <wp:lineTo x="7812" y="4928"/>
              <wp:lineTo x="6610" y="6232"/>
              <wp:lineTo x="5008" y="8551"/>
              <wp:lineTo x="3806" y="10870"/>
              <wp:lineTo x="2904" y="13189"/>
              <wp:lineTo x="2304" y="15508"/>
              <wp:lineTo x="1903" y="17827"/>
              <wp:lineTo x="1602" y="21450"/>
              <wp:lineTo x="21533" y="21450"/>
              <wp:lineTo x="21533" y="2174"/>
              <wp:lineTo x="17527" y="1304"/>
              <wp:lineTo x="13921" y="1304"/>
            </wp:wrapPolygon>
          </wp:wrapTight>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ghivo_kedv_2020_A4_b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08450" cy="2839085"/>
                  </a:xfrm>
                  <a:prstGeom prst="rect">
                    <a:avLst/>
                  </a:prstGeom>
                </pic:spPr>
              </pic:pic>
            </a:graphicData>
          </a:graphic>
          <wp14:sizeRelH relativeFrom="margin">
            <wp14:pctWidth>0</wp14:pctWidth>
          </wp14:sizeRelH>
          <wp14:sizeRelV relativeFrom="margin">
            <wp14:pctHeight>0</wp14:pctHeight>
          </wp14:sizeRelV>
        </wp:anchor>
      </w:drawing>
    </w:r>
  </w:p>
  <w:p w:rsidR="00357C81" w:rsidRDefault="00357C8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45F" w:rsidRDefault="00EA745F" w:rsidP="00FC0811">
      <w:pPr>
        <w:spacing w:after="0" w:line="240" w:lineRule="auto"/>
      </w:pPr>
      <w:r>
        <w:separator/>
      </w:r>
    </w:p>
  </w:footnote>
  <w:footnote w:type="continuationSeparator" w:id="0">
    <w:p w:rsidR="00EA745F" w:rsidRDefault="00EA745F" w:rsidP="00FC0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BF9" w:rsidRPr="00647FB6" w:rsidRDefault="00A5253B" w:rsidP="000C5411">
    <w:pPr>
      <w:pStyle w:val="lfej"/>
      <w:tabs>
        <w:tab w:val="clear" w:pos="4536"/>
        <w:tab w:val="clear" w:pos="9072"/>
      </w:tabs>
      <w:ind w:left="4820"/>
      <w:jc w:val="right"/>
      <w:rPr>
        <w:rFonts w:cs="Arial"/>
        <w:b/>
        <w:caps/>
        <w:color w:val="326496"/>
        <w:szCs w:val="20"/>
      </w:rPr>
    </w:pPr>
    <w:r w:rsidRPr="003F107B">
      <w:rPr>
        <w:rFonts w:cs="Arial"/>
        <w:b/>
        <w:noProof/>
        <w:color w:val="244BAE"/>
        <w:sz w:val="28"/>
        <w:szCs w:val="28"/>
        <w:lang w:val="en-US"/>
      </w:rPr>
      <mc:AlternateContent>
        <mc:Choice Requires="wpg">
          <w:drawing>
            <wp:anchor distT="0" distB="0" distL="114300" distR="114300" simplePos="0" relativeHeight="251672576" behindDoc="0" locked="0" layoutInCell="0" allowOverlap="1" wp14:anchorId="65E92C78" wp14:editId="3D5BF7F2">
              <wp:simplePos x="0" y="0"/>
              <wp:positionH relativeFrom="rightMargin">
                <wp:posOffset>-371475</wp:posOffset>
              </wp:positionH>
              <wp:positionV relativeFrom="topMargin">
                <wp:posOffset>520065</wp:posOffset>
              </wp:positionV>
              <wp:extent cx="488315" cy="237490"/>
              <wp:effectExtent l="0" t="0" r="6985" b="10160"/>
              <wp:wrapNone/>
              <wp:docPr id="2" name="Csoportba foglalás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53B" w:rsidRPr="0021643C" w:rsidRDefault="00A5253B" w:rsidP="00A5253B">
                            <w:pPr>
                              <w:pStyle w:val="lfej"/>
                              <w:jc w:val="center"/>
                              <w:rPr>
                                <w:rFonts w:cs="Arial"/>
                                <w:sz w:val="18"/>
                                <w:szCs w:val="18"/>
                              </w:rPr>
                            </w:pPr>
                            <w:r w:rsidRPr="0021643C">
                              <w:fldChar w:fldCharType="begin"/>
                            </w:r>
                            <w:r w:rsidRPr="0021643C">
                              <w:rPr>
                                <w:rFonts w:cs="Arial"/>
                                <w:sz w:val="18"/>
                                <w:szCs w:val="18"/>
                              </w:rPr>
                              <w:instrText>PAGE    \* MERGEFORMAT</w:instrText>
                            </w:r>
                            <w:r w:rsidRPr="0021643C">
                              <w:fldChar w:fldCharType="separate"/>
                            </w:r>
                            <w:r w:rsidR="00541370" w:rsidRPr="00541370">
                              <w:rPr>
                                <w:rStyle w:val="Oldalszm"/>
                                <w:b/>
                                <w:bCs/>
                                <w:noProof/>
                                <w:color w:val="3F3151" w:themeColor="accent4" w:themeShade="7F"/>
                              </w:rPr>
                              <w:t>2</w:t>
                            </w:r>
                            <w:r w:rsidRPr="0021643C">
                              <w:rPr>
                                <w:rStyle w:val="Oldalszm"/>
                                <w:rFonts w:cs="Arial"/>
                                <w:b/>
                                <w:bCs/>
                                <w:color w:val="3F3151" w:themeColor="accent4" w:themeShade="7F"/>
                                <w:sz w:val="18"/>
                                <w:szCs w:val="18"/>
                              </w:rPr>
                              <w:fldChar w:fldCharType="end"/>
                            </w:r>
                          </w:p>
                        </w:txbxContent>
                      </wps:txbx>
                      <wps:bodyPr rot="0" vert="horz" wrap="square" lIns="0" tIns="0" rIns="0" bIns="0" anchor="ctr" anchorCtr="0" upright="1">
                        <a:noAutofit/>
                      </wps:bodyPr>
                    </wps:wsp>
                    <wpg:grpSp>
                      <wpg:cNvPr id="4" name="Group 72"/>
                      <wpg:cNvGrpSpPr>
                        <a:grpSpLocks/>
                      </wpg:cNvGrpSpPr>
                      <wpg:grpSpPr bwMode="auto">
                        <a:xfrm>
                          <a:off x="886" y="3255"/>
                          <a:ext cx="374" cy="374"/>
                          <a:chOff x="1453" y="14832"/>
                          <a:chExt cx="374" cy="374"/>
                        </a:xfrm>
                      </wpg:grpSpPr>
                      <wps:wsp>
                        <wps:cNvPr id="5"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E92C78" id="Csoportba foglalás 2" o:spid="_x0000_s1026" style="position:absolute;left:0;text-align:left;margin-left:-29.25pt;margin-top:40.95pt;width:38.45pt;height:18.7pt;z-index:251672576;mso-position-horizontal-relative:right-margin-area;mso-position-vertical-relative:top-margin-area"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filled="f" stroked="f">
                <v:textbox inset="0,0,0,0">
                  <w:txbxContent>
                    <w:p w:rsidR="00A5253B" w:rsidRPr="0021643C" w:rsidRDefault="00A5253B" w:rsidP="00A5253B">
                      <w:pPr>
                        <w:pStyle w:val="lfej"/>
                        <w:jc w:val="center"/>
                        <w:rPr>
                          <w:rFonts w:cs="Arial"/>
                          <w:sz w:val="18"/>
                          <w:szCs w:val="18"/>
                        </w:rPr>
                      </w:pPr>
                      <w:r w:rsidRPr="0021643C">
                        <w:fldChar w:fldCharType="begin"/>
                      </w:r>
                      <w:r w:rsidRPr="0021643C">
                        <w:rPr>
                          <w:rFonts w:cs="Arial"/>
                          <w:sz w:val="18"/>
                          <w:szCs w:val="18"/>
                        </w:rPr>
                        <w:instrText>PAGE    \* MERGEFORMAT</w:instrText>
                      </w:r>
                      <w:r w:rsidRPr="0021643C">
                        <w:fldChar w:fldCharType="separate"/>
                      </w:r>
                      <w:r w:rsidR="00541370" w:rsidRPr="00541370">
                        <w:rPr>
                          <w:rStyle w:val="Oldalszm"/>
                          <w:b/>
                          <w:bCs/>
                          <w:noProof/>
                          <w:color w:val="3F3151" w:themeColor="accent4" w:themeShade="7F"/>
                        </w:rPr>
                        <w:t>2</w:t>
                      </w:r>
                      <w:r w:rsidRPr="0021643C">
                        <w:rPr>
                          <w:rStyle w:val="Oldalszm"/>
                          <w:rFonts w:cs="Arial"/>
                          <w:b/>
                          <w:bCs/>
                          <w:color w:val="3F3151" w:themeColor="accent4" w:themeShade="7F"/>
                          <w:sz w:val="18"/>
                          <w:szCs w:val="18"/>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BqhvQAAANoAAAAPAAAAZHJzL2Rvd25yZXYueG1sRE9Ni8Iw&#10;EL0L/ocwghfRdAVX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JCAaob0AAADaAAAADwAAAAAAAAAA&#10;AAAAAAAHAgAAZHJzL2Rvd25yZXYueG1sUEsFBgAAAAADAAMAtwAAAPE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group>
              <w10:wrap anchorx="margin" anchory="margin"/>
            </v:group>
          </w:pict>
        </mc:Fallback>
      </mc:AlternateContent>
    </w:r>
    <w:r w:rsidR="00271476" w:rsidRPr="00647FB6">
      <w:rPr>
        <w:rFonts w:cs="Arial"/>
        <w:b/>
        <w:noProof/>
        <w:color w:val="326496"/>
        <w:sz w:val="28"/>
        <w:szCs w:val="28"/>
        <w:lang w:val="en-US"/>
      </w:rPr>
      <mc:AlternateContent>
        <mc:Choice Requires="wps">
          <w:drawing>
            <wp:anchor distT="45720" distB="45720" distL="114300" distR="114300" simplePos="0" relativeHeight="251668480" behindDoc="0" locked="0" layoutInCell="1" allowOverlap="1" wp14:anchorId="1F84910F" wp14:editId="3BBDB01C">
              <wp:simplePos x="0" y="0"/>
              <wp:positionH relativeFrom="page">
                <wp:posOffset>714375</wp:posOffset>
              </wp:positionH>
              <wp:positionV relativeFrom="page">
                <wp:posOffset>457200</wp:posOffset>
              </wp:positionV>
              <wp:extent cx="1571625" cy="428625"/>
              <wp:effectExtent l="0" t="0" r="9525" b="9525"/>
              <wp:wrapThrough wrapText="bothSides">
                <wp:wrapPolygon edited="0">
                  <wp:start x="0" y="0"/>
                  <wp:lineTo x="0" y="21120"/>
                  <wp:lineTo x="21469" y="21120"/>
                  <wp:lineTo x="21469" y="0"/>
                  <wp:lineTo x="0" y="0"/>
                </wp:wrapPolygon>
              </wp:wrapThrough>
              <wp:docPr id="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28625"/>
                      </a:xfrm>
                      <a:prstGeom prst="rect">
                        <a:avLst/>
                      </a:prstGeom>
                      <a:solidFill>
                        <a:srgbClr val="FFFFFF"/>
                      </a:solidFill>
                      <a:ln w="9525">
                        <a:noFill/>
                        <a:miter lim="800000"/>
                        <a:headEnd/>
                        <a:tailEnd/>
                      </a:ln>
                    </wps:spPr>
                    <wps:txbx>
                      <w:txbxContent>
                        <w:p w:rsidR="00B079F1" w:rsidRDefault="00647FB6" w:rsidP="00B079F1">
                          <w:pPr>
                            <w:rPr>
                              <w:rFonts w:cs="Arial"/>
                              <w:b/>
                              <w:color w:val="1F497D"/>
                              <w:sz w:val="30"/>
                              <w:szCs w:val="30"/>
                            </w:rPr>
                          </w:pPr>
                          <w:r>
                            <w:rPr>
                              <w:rFonts w:cs="Arial"/>
                              <w:b/>
                              <w:noProof/>
                              <w:color w:val="1F497D"/>
                              <w:sz w:val="30"/>
                              <w:szCs w:val="30"/>
                              <w:lang w:val="en-US"/>
                            </w:rPr>
                            <w:drawing>
                              <wp:inline distT="0" distB="0" distL="0" distR="0" wp14:anchorId="369C232E" wp14:editId="1EFE6418">
                                <wp:extent cx="1304395" cy="285115"/>
                                <wp:effectExtent l="0" t="0" r="0" b="635"/>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ZPI logo kek vizszintes.png"/>
                                        <pic:cNvPicPr/>
                                      </pic:nvPicPr>
                                      <pic:blipFill>
                                        <a:blip r:embed="rId1">
                                          <a:extLst>
                                            <a:ext uri="{28A0092B-C50C-407E-A947-70E740481C1C}">
                                              <a14:useLocalDpi xmlns:a14="http://schemas.microsoft.com/office/drawing/2010/main" val="0"/>
                                            </a:ext>
                                          </a:extLst>
                                        </a:blip>
                                        <a:stretch>
                                          <a:fillRect/>
                                        </a:stretch>
                                      </pic:blipFill>
                                      <pic:spPr>
                                        <a:xfrm>
                                          <a:off x="0" y="0"/>
                                          <a:ext cx="1343001" cy="29355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4910F" id="Szövegdoboz 2" o:spid="_x0000_s1031" type="#_x0000_t202" style="position:absolute;left:0;text-align:left;margin-left:56.25pt;margin-top:36pt;width:123.75pt;height:33.7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" stroked="f">
              <v:textbox>
                <w:txbxContent>
                  <w:p w:rsidR="00B079F1" w:rsidRDefault="00647FB6" w:rsidP="00B079F1">
                    <w:pPr>
                      <w:rPr>
                        <w:rFonts w:cs="Arial"/>
                        <w:b/>
                        <w:color w:val="1F497D"/>
                        <w:sz w:val="30"/>
                        <w:szCs w:val="30"/>
                      </w:rPr>
                    </w:pPr>
                    <w:r>
                      <w:rPr>
                        <w:rFonts w:cs="Arial"/>
                        <w:b/>
                        <w:noProof/>
                        <w:color w:val="1F497D"/>
                        <w:sz w:val="30"/>
                        <w:szCs w:val="30"/>
                        <w:lang w:eastAsia="hu-HU"/>
                      </w:rPr>
                      <w:drawing>
                        <wp:inline distT="0" distB="0" distL="0" distR="0" wp14:anchorId="369C232E" wp14:editId="1EFE6418">
                          <wp:extent cx="1304395" cy="285115"/>
                          <wp:effectExtent l="0" t="0" r="0" b="635"/>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ZPI logo kek vizszintes.png"/>
                                  <pic:cNvPicPr/>
                                </pic:nvPicPr>
                                <pic:blipFill>
                                  <a:blip r:embed="rId2">
                                    <a:extLst>
                                      <a:ext uri="{28A0092B-C50C-407E-A947-70E740481C1C}">
                                        <a14:useLocalDpi xmlns:a14="http://schemas.microsoft.com/office/drawing/2010/main" val="0"/>
                                      </a:ext>
                                    </a:extLst>
                                  </a:blip>
                                  <a:stretch>
                                    <a:fillRect/>
                                  </a:stretch>
                                </pic:blipFill>
                                <pic:spPr>
                                  <a:xfrm>
                                    <a:off x="0" y="0"/>
                                    <a:ext cx="1343001" cy="293554"/>
                                  </a:xfrm>
                                  <a:prstGeom prst="rect">
                                    <a:avLst/>
                                  </a:prstGeom>
                                </pic:spPr>
                              </pic:pic>
                            </a:graphicData>
                          </a:graphic>
                        </wp:inline>
                      </w:drawing>
                    </w:r>
                  </w:p>
                </w:txbxContent>
              </v:textbox>
              <w10:wrap type="through" anchorx="page" anchory="page"/>
            </v:shape>
          </w:pict>
        </mc:Fallback>
      </mc:AlternateContent>
    </w:r>
  </w:p>
  <w:p w:rsidR="00CE2681" w:rsidRDefault="00CE2681" w:rsidP="00271476">
    <w:pPr>
      <w:pStyle w:val="lfej"/>
      <w:tabs>
        <w:tab w:val="clear" w:pos="4536"/>
        <w:tab w:val="clear" w:pos="9072"/>
      </w:tabs>
      <w:ind w:left="4820"/>
      <w:rPr>
        <w:rFonts w:cs="Arial"/>
        <w:b/>
        <w:szCs w:val="20"/>
      </w:rPr>
    </w:pPr>
  </w:p>
  <w:p w:rsidR="00CE2681" w:rsidRPr="003F107B" w:rsidRDefault="00CE2681" w:rsidP="00271476">
    <w:pPr>
      <w:pStyle w:val="lfej"/>
      <w:tabs>
        <w:tab w:val="clear" w:pos="4536"/>
        <w:tab w:val="clear" w:pos="9072"/>
      </w:tabs>
      <w:ind w:left="4820"/>
      <w:rPr>
        <w:rFonts w:cs="Arial"/>
        <w:b/>
        <w:szCs w:val="20"/>
      </w:rPr>
    </w:pPr>
  </w:p>
  <w:p w:rsidR="00E97DEA" w:rsidRDefault="00E97DEA" w:rsidP="00271476">
    <w:pPr>
      <w:pStyle w:val="lfej"/>
      <w:tabs>
        <w:tab w:val="clear" w:pos="4536"/>
        <w:tab w:val="clear" w:pos="9072"/>
      </w:tabs>
      <w:ind w:left="4820"/>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6E0" w:rsidRPr="00647FB6" w:rsidRDefault="00CB56E0" w:rsidP="00CB56E0">
    <w:pPr>
      <w:pStyle w:val="lfej"/>
      <w:tabs>
        <w:tab w:val="clear" w:pos="4536"/>
        <w:tab w:val="clear" w:pos="9072"/>
      </w:tabs>
      <w:ind w:left="4820"/>
      <w:jc w:val="right"/>
      <w:rPr>
        <w:rFonts w:cs="Arial"/>
        <w:b/>
        <w:caps/>
        <w:color w:val="326496"/>
        <w:szCs w:val="20"/>
      </w:rPr>
    </w:pPr>
    <w:r w:rsidRPr="003F107B">
      <w:rPr>
        <w:rFonts w:cs="Arial"/>
        <w:b/>
        <w:noProof/>
        <w:color w:val="244BAE"/>
        <w:sz w:val="28"/>
        <w:szCs w:val="28"/>
        <w:lang w:val="en-US"/>
      </w:rPr>
      <mc:AlternateContent>
        <mc:Choice Requires="wpg">
          <w:drawing>
            <wp:anchor distT="0" distB="0" distL="114300" distR="114300" simplePos="0" relativeHeight="251679744" behindDoc="0" locked="0" layoutInCell="0" allowOverlap="1" wp14:anchorId="4E067F6E" wp14:editId="6A536C23">
              <wp:simplePos x="0" y="0"/>
              <wp:positionH relativeFrom="rightMargin">
                <wp:posOffset>-371475</wp:posOffset>
              </wp:positionH>
              <wp:positionV relativeFrom="topMargin">
                <wp:posOffset>520065</wp:posOffset>
              </wp:positionV>
              <wp:extent cx="488315" cy="237490"/>
              <wp:effectExtent l="0" t="0" r="6985" b="10160"/>
              <wp:wrapNone/>
              <wp:docPr id="13" name="Csoportba foglalás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14"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6E0" w:rsidRPr="00E04658" w:rsidRDefault="00CB56E0" w:rsidP="00CB56E0">
                            <w:pPr>
                              <w:pStyle w:val="lfej"/>
                              <w:jc w:val="center"/>
                              <w:rPr>
                                <w:rFonts w:cs="Arial"/>
                                <w:sz w:val="18"/>
                                <w:szCs w:val="18"/>
                              </w:rPr>
                            </w:pPr>
                            <w:r w:rsidRPr="00E04658">
                              <w:fldChar w:fldCharType="begin"/>
                            </w:r>
                            <w:r w:rsidRPr="00E04658">
                              <w:rPr>
                                <w:rFonts w:cs="Arial"/>
                                <w:sz w:val="18"/>
                                <w:szCs w:val="18"/>
                              </w:rPr>
                              <w:instrText>PAGE    \* MERGEFORMAT</w:instrText>
                            </w:r>
                            <w:r w:rsidRPr="00E04658">
                              <w:fldChar w:fldCharType="separate"/>
                            </w:r>
                            <w:r w:rsidR="00541370" w:rsidRPr="00541370">
                              <w:rPr>
                                <w:rStyle w:val="Oldalszm"/>
                                <w:b/>
                                <w:bCs/>
                                <w:noProof/>
                                <w:color w:val="3F3151" w:themeColor="accent4" w:themeShade="7F"/>
                              </w:rPr>
                              <w:t>1</w:t>
                            </w:r>
                            <w:r w:rsidRPr="00E04658">
                              <w:rPr>
                                <w:rStyle w:val="Oldalszm"/>
                                <w:rFonts w:cs="Arial"/>
                                <w:b/>
                                <w:bCs/>
                                <w:color w:val="3F3151" w:themeColor="accent4" w:themeShade="7F"/>
                                <w:sz w:val="18"/>
                                <w:szCs w:val="18"/>
                              </w:rPr>
                              <w:fldChar w:fldCharType="end"/>
                            </w:r>
                          </w:p>
                        </w:txbxContent>
                      </wps:txbx>
                      <wps:bodyPr rot="0" vert="horz" wrap="square" lIns="0" tIns="0" rIns="0" bIns="0" anchor="ctr" anchorCtr="0" upright="1">
                        <a:noAutofit/>
                      </wps:bodyPr>
                    </wps:wsp>
                    <wpg:grpSp>
                      <wpg:cNvPr id="16" name="Group 72"/>
                      <wpg:cNvGrpSpPr>
                        <a:grpSpLocks/>
                      </wpg:cNvGrpSpPr>
                      <wpg:grpSpPr bwMode="auto">
                        <a:xfrm>
                          <a:off x="886" y="3255"/>
                          <a:ext cx="374" cy="374"/>
                          <a:chOff x="1453" y="14832"/>
                          <a:chExt cx="374" cy="374"/>
                        </a:xfrm>
                      </wpg:grpSpPr>
                      <wps:wsp>
                        <wps:cNvPr id="17"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067F6E" id="Csoportba foglalás 13" o:spid="_x0000_s1033" style="position:absolute;left:0;text-align:left;margin-left:-29.25pt;margin-top:40.95pt;width:38.45pt;height:18.7pt;z-index:251679744;mso-position-horizontal-relative:right-margin-area;mso-position-vertical-relative:top-margin-area"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" o:allowincell="f">
              <v:shapetype id="_x0000_t202" coordsize="21600,21600" o:spt="202" path="m,l,21600r21600,l21600,xe">
                <v:stroke joinstyle="miter"/>
                <v:path gradientshapeok="t" o:connecttype="rect"/>
              </v:shapetype>
              <v:shape id="Text Box 71" o:spid="_x0000_s1034"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" filled="f" stroked="f">
                <v:textbox inset="0,0,0,0">
                  <w:txbxContent>
                    <w:p w:rsidR="00CB56E0" w:rsidRPr="00E04658" w:rsidRDefault="00CB56E0" w:rsidP="00CB56E0">
                      <w:pPr>
                        <w:pStyle w:val="lfej"/>
                        <w:jc w:val="center"/>
                        <w:rPr>
                          <w:rFonts w:cs="Arial"/>
                          <w:sz w:val="18"/>
                          <w:szCs w:val="18"/>
                        </w:rPr>
                      </w:pPr>
                      <w:r w:rsidRPr="00E04658">
                        <w:fldChar w:fldCharType="begin"/>
                      </w:r>
                      <w:r w:rsidRPr="00E04658">
                        <w:rPr>
                          <w:rFonts w:cs="Arial"/>
                          <w:sz w:val="18"/>
                          <w:szCs w:val="18"/>
                        </w:rPr>
                        <w:instrText>PAGE    \* MERGEFORMAT</w:instrText>
                      </w:r>
                      <w:r w:rsidRPr="00E04658">
                        <w:fldChar w:fldCharType="separate"/>
                      </w:r>
                      <w:r w:rsidR="00541370" w:rsidRPr="00541370">
                        <w:rPr>
                          <w:rStyle w:val="Oldalszm"/>
                          <w:b/>
                          <w:bCs/>
                          <w:noProof/>
                          <w:color w:val="3F3151" w:themeColor="accent4" w:themeShade="7F"/>
                        </w:rPr>
                        <w:t>1</w:t>
                      </w:r>
                      <w:r w:rsidRPr="00E04658">
                        <w:rPr>
                          <w:rStyle w:val="Oldalszm"/>
                          <w:rFonts w:cs="Arial"/>
                          <w:b/>
                          <w:bCs/>
                          <w:color w:val="3F3151" w:themeColor="accent4" w:themeShade="7F"/>
                          <w:sz w:val="18"/>
                          <w:szCs w:val="18"/>
                        </w:rPr>
                        <w:fldChar w:fldCharType="end"/>
                      </w:r>
                    </w:p>
                  </w:txbxContent>
                </v:textbox>
              </v:shape>
              <v:group id="Group 72" o:spid="_x0000_s1035"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oval id="Oval 73" o:spid="_x0000_s1036"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" filled="f" strokecolor="#84a2c6" strokeweight=".5pt"/>
                <v:oval id="Oval 74" o:spid="_x0000_s1037"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" fillcolor="#84a2c6" stroked="f"/>
              </v:group>
              <w10:wrap anchorx="margin" anchory="margin"/>
            </v:group>
          </w:pict>
        </mc:Fallback>
      </mc:AlternateContent>
    </w:r>
    <w:r w:rsidRPr="00647FB6">
      <w:rPr>
        <w:rFonts w:cs="Arial"/>
        <w:b/>
        <w:noProof/>
        <w:color w:val="326496"/>
        <w:sz w:val="28"/>
        <w:szCs w:val="28"/>
        <w:lang w:val="en-US"/>
      </w:rPr>
      <mc:AlternateContent>
        <mc:Choice Requires="wps">
          <w:drawing>
            <wp:anchor distT="45720" distB="45720" distL="114300" distR="114300" simplePos="0" relativeHeight="251678720" behindDoc="0" locked="0" layoutInCell="1" allowOverlap="1" wp14:anchorId="1D685801" wp14:editId="4704D74F">
              <wp:simplePos x="0" y="0"/>
              <wp:positionH relativeFrom="page">
                <wp:posOffset>714375</wp:posOffset>
              </wp:positionH>
              <wp:positionV relativeFrom="page">
                <wp:posOffset>457200</wp:posOffset>
              </wp:positionV>
              <wp:extent cx="1571625" cy="428625"/>
              <wp:effectExtent l="0" t="0" r="9525" b="9525"/>
              <wp:wrapThrough wrapText="bothSides">
                <wp:wrapPolygon edited="0">
                  <wp:start x="0" y="0"/>
                  <wp:lineTo x="0" y="21120"/>
                  <wp:lineTo x="21469" y="21120"/>
                  <wp:lineTo x="21469" y="0"/>
                  <wp:lineTo x="0" y="0"/>
                </wp:wrapPolygon>
              </wp:wrapThrough>
              <wp:docPr id="1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28625"/>
                      </a:xfrm>
                      <a:prstGeom prst="rect">
                        <a:avLst/>
                      </a:prstGeom>
                      <a:solidFill>
                        <a:srgbClr val="FFFFFF"/>
                      </a:solidFill>
                      <a:ln w="9525">
                        <a:noFill/>
                        <a:miter lim="800000"/>
                        <a:headEnd/>
                        <a:tailEnd/>
                      </a:ln>
                    </wps:spPr>
                    <wps:txbx>
                      <w:txbxContent>
                        <w:p w:rsidR="00CB56E0" w:rsidRDefault="00CB56E0" w:rsidP="00CB56E0">
                          <w:pPr>
                            <w:rPr>
                              <w:rFonts w:cs="Arial"/>
                              <w:b/>
                              <w:color w:val="1F497D"/>
                              <w:sz w:val="30"/>
                              <w:szCs w:val="30"/>
                            </w:rPr>
                          </w:pPr>
                          <w:r>
                            <w:rPr>
                              <w:rFonts w:cs="Arial"/>
                              <w:b/>
                              <w:noProof/>
                              <w:color w:val="1F497D"/>
                              <w:sz w:val="30"/>
                              <w:szCs w:val="30"/>
                              <w:lang w:val="en-US"/>
                            </w:rPr>
                            <w:drawing>
                              <wp:inline distT="0" distB="0" distL="0" distR="0" wp14:anchorId="126A1192" wp14:editId="0A30D0A7">
                                <wp:extent cx="1304395" cy="285115"/>
                                <wp:effectExtent l="0" t="0" r="0" b="635"/>
                                <wp:docPr id="20" name="Kép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ZPI logo kek vizszintes.png"/>
                                        <pic:cNvPicPr/>
                                      </pic:nvPicPr>
                                      <pic:blipFill>
                                        <a:blip r:embed="rId1">
                                          <a:extLst>
                                            <a:ext uri="{28A0092B-C50C-407E-A947-70E740481C1C}">
                                              <a14:useLocalDpi xmlns:a14="http://schemas.microsoft.com/office/drawing/2010/main" val="0"/>
                                            </a:ext>
                                          </a:extLst>
                                        </a:blip>
                                        <a:stretch>
                                          <a:fillRect/>
                                        </a:stretch>
                                      </pic:blipFill>
                                      <pic:spPr>
                                        <a:xfrm>
                                          <a:off x="0" y="0"/>
                                          <a:ext cx="1343001" cy="29355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85801" id="_x0000_s1038" type="#_x0000_t202" style="position:absolute;left:0;text-align:left;margin-left:56.25pt;margin-top:36pt;width:123.75pt;height:33.75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" stroked="f">
              <v:textbox>
                <w:txbxContent>
                  <w:p w:rsidR="00CB56E0" w:rsidRDefault="00CB56E0" w:rsidP="00CB56E0">
                    <w:pPr>
                      <w:rPr>
                        <w:rFonts w:cs="Arial"/>
                        <w:b/>
                        <w:color w:val="1F497D"/>
                        <w:sz w:val="30"/>
                        <w:szCs w:val="30"/>
                      </w:rPr>
                    </w:pPr>
                    <w:r>
                      <w:rPr>
                        <w:rFonts w:cs="Arial"/>
                        <w:b/>
                        <w:noProof/>
                        <w:color w:val="1F497D"/>
                        <w:sz w:val="30"/>
                        <w:szCs w:val="30"/>
                        <w:lang w:eastAsia="hu-HU"/>
                      </w:rPr>
                      <w:drawing>
                        <wp:inline distT="0" distB="0" distL="0" distR="0" wp14:anchorId="126A1192" wp14:editId="0A30D0A7">
                          <wp:extent cx="1304395" cy="285115"/>
                          <wp:effectExtent l="0" t="0" r="0" b="635"/>
                          <wp:docPr id="20" name="Kép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ZPI logo kek vizszintes.png"/>
                                  <pic:cNvPicPr/>
                                </pic:nvPicPr>
                                <pic:blipFill>
                                  <a:blip r:embed="rId2">
                                    <a:extLst>
                                      <a:ext uri="{28A0092B-C50C-407E-A947-70E740481C1C}">
                                        <a14:useLocalDpi xmlns:a14="http://schemas.microsoft.com/office/drawing/2010/main" val="0"/>
                                      </a:ext>
                                    </a:extLst>
                                  </a:blip>
                                  <a:stretch>
                                    <a:fillRect/>
                                  </a:stretch>
                                </pic:blipFill>
                                <pic:spPr>
                                  <a:xfrm>
                                    <a:off x="0" y="0"/>
                                    <a:ext cx="1343001" cy="293554"/>
                                  </a:xfrm>
                                  <a:prstGeom prst="rect">
                                    <a:avLst/>
                                  </a:prstGeom>
                                </pic:spPr>
                              </pic:pic>
                            </a:graphicData>
                          </a:graphic>
                        </wp:inline>
                      </w:drawing>
                    </w:r>
                  </w:p>
                </w:txbxContent>
              </v:textbox>
              <w10:wrap type="through" anchorx="page" anchory="page"/>
            </v:shape>
          </w:pict>
        </mc:Fallback>
      </mc:AlternateContent>
    </w:r>
  </w:p>
  <w:p w:rsidR="00CB56E0" w:rsidRDefault="00CB56E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95CB2"/>
    <w:multiLevelType w:val="hybridMultilevel"/>
    <w:tmpl w:val="D51ACA0A"/>
    <w:lvl w:ilvl="0" w:tplc="8E12D70E">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CEB3792"/>
    <w:multiLevelType w:val="hybridMultilevel"/>
    <w:tmpl w:val="4B0ECB24"/>
    <w:lvl w:ilvl="0" w:tplc="2C2027C0">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92A1503"/>
    <w:multiLevelType w:val="hybridMultilevel"/>
    <w:tmpl w:val="6D7A4A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7285B0C"/>
    <w:multiLevelType w:val="hybridMultilevel"/>
    <w:tmpl w:val="3F3665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CF61688"/>
    <w:multiLevelType w:val="hybridMultilevel"/>
    <w:tmpl w:val="444A41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81118D4"/>
    <w:multiLevelType w:val="hybridMultilevel"/>
    <w:tmpl w:val="C958B104"/>
    <w:lvl w:ilvl="0" w:tplc="DBE0E4E4">
      <w:start w:val="1"/>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 w15:restartNumberingAfterBreak="0">
    <w:nsid w:val="4391549F"/>
    <w:multiLevelType w:val="hybridMultilevel"/>
    <w:tmpl w:val="355432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3CA6B55"/>
    <w:multiLevelType w:val="hybridMultilevel"/>
    <w:tmpl w:val="DFC4F6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CAC1649"/>
    <w:multiLevelType w:val="hybridMultilevel"/>
    <w:tmpl w:val="F7FAE1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2002136"/>
    <w:multiLevelType w:val="multilevel"/>
    <w:tmpl w:val="BC9C55F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58772701"/>
    <w:multiLevelType w:val="hybridMultilevel"/>
    <w:tmpl w:val="ACD87564"/>
    <w:lvl w:ilvl="0" w:tplc="8E12D70E">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6A339E0"/>
    <w:multiLevelType w:val="hybridMultilevel"/>
    <w:tmpl w:val="E422A74C"/>
    <w:lvl w:ilvl="0" w:tplc="1040BFEE">
      <w:start w:val="1"/>
      <w:numFmt w:val="upperRoman"/>
      <w:lvlText w:val="%1."/>
      <w:lvlJc w:val="left"/>
      <w:pPr>
        <w:tabs>
          <w:tab w:val="num" w:pos="284"/>
        </w:tabs>
        <w:ind w:left="284" w:hanging="284"/>
      </w:pPr>
      <w:rPr>
        <w:rFonts w:hint="default"/>
        <w:b/>
        <w:i w:val="0"/>
      </w:rPr>
    </w:lvl>
    <w:lvl w:ilvl="1" w:tplc="AA3A24F2">
      <w:start w:val="1"/>
      <w:numFmt w:val="ordinal"/>
      <w:lvlText w:val="%2"/>
      <w:lvlJc w:val="left"/>
      <w:pPr>
        <w:tabs>
          <w:tab w:val="num" w:pos="284"/>
        </w:tabs>
        <w:ind w:left="284" w:hanging="284"/>
      </w:pPr>
      <w:rPr>
        <w:rFonts w:hint="default"/>
        <w:b/>
        <w:i w:val="0"/>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1"/>
  </w:num>
  <w:num w:numId="4">
    <w:abstractNumId w:val="6"/>
  </w:num>
  <w:num w:numId="5">
    <w:abstractNumId w:val="5"/>
  </w:num>
  <w:num w:numId="6">
    <w:abstractNumId w:val="9"/>
  </w:num>
  <w:num w:numId="7">
    <w:abstractNumId w:val="3"/>
  </w:num>
  <w:num w:numId="8">
    <w:abstractNumId w:val="4"/>
  </w:num>
  <w:num w:numId="9">
    <w:abstractNumId w:val="2"/>
  </w:num>
  <w:num w:numId="10">
    <w:abstractNumId w:val="8"/>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811"/>
    <w:rsid w:val="0000087E"/>
    <w:rsid w:val="00000F52"/>
    <w:rsid w:val="00003859"/>
    <w:rsid w:val="00011AC5"/>
    <w:rsid w:val="00022083"/>
    <w:rsid w:val="0002476A"/>
    <w:rsid w:val="00025585"/>
    <w:rsid w:val="00026C8A"/>
    <w:rsid w:val="000334C3"/>
    <w:rsid w:val="0007480B"/>
    <w:rsid w:val="00075990"/>
    <w:rsid w:val="00080443"/>
    <w:rsid w:val="00081A6B"/>
    <w:rsid w:val="000905A7"/>
    <w:rsid w:val="00097F79"/>
    <w:rsid w:val="000A640C"/>
    <w:rsid w:val="000A696D"/>
    <w:rsid w:val="000B54AC"/>
    <w:rsid w:val="000B6E59"/>
    <w:rsid w:val="000C1B2D"/>
    <w:rsid w:val="000C5411"/>
    <w:rsid w:val="000D183A"/>
    <w:rsid w:val="000D18FA"/>
    <w:rsid w:val="000D4334"/>
    <w:rsid w:val="000E1247"/>
    <w:rsid w:val="000F514F"/>
    <w:rsid w:val="00130F89"/>
    <w:rsid w:val="00132567"/>
    <w:rsid w:val="0016135A"/>
    <w:rsid w:val="00165513"/>
    <w:rsid w:val="00165C08"/>
    <w:rsid w:val="00167B1F"/>
    <w:rsid w:val="00174F2C"/>
    <w:rsid w:val="00184C75"/>
    <w:rsid w:val="00184DBD"/>
    <w:rsid w:val="001926F3"/>
    <w:rsid w:val="001A22F3"/>
    <w:rsid w:val="001A3146"/>
    <w:rsid w:val="001C71AA"/>
    <w:rsid w:val="001D5409"/>
    <w:rsid w:val="001F06BF"/>
    <w:rsid w:val="001F087F"/>
    <w:rsid w:val="001F2B8F"/>
    <w:rsid w:val="001F3BF3"/>
    <w:rsid w:val="00205752"/>
    <w:rsid w:val="00206492"/>
    <w:rsid w:val="00214E7D"/>
    <w:rsid w:val="0021643C"/>
    <w:rsid w:val="0021749A"/>
    <w:rsid w:val="00245598"/>
    <w:rsid w:val="00254A5D"/>
    <w:rsid w:val="00254C36"/>
    <w:rsid w:val="00254D7E"/>
    <w:rsid w:val="00271476"/>
    <w:rsid w:val="00272174"/>
    <w:rsid w:val="002738B9"/>
    <w:rsid w:val="002B1C9E"/>
    <w:rsid w:val="002B4FFE"/>
    <w:rsid w:val="002D3015"/>
    <w:rsid w:val="002D39F6"/>
    <w:rsid w:val="002D474D"/>
    <w:rsid w:val="002F0B5C"/>
    <w:rsid w:val="002F6994"/>
    <w:rsid w:val="002F6D18"/>
    <w:rsid w:val="002F6D5B"/>
    <w:rsid w:val="003022C5"/>
    <w:rsid w:val="00323A0A"/>
    <w:rsid w:val="00345C38"/>
    <w:rsid w:val="00357C81"/>
    <w:rsid w:val="003913FF"/>
    <w:rsid w:val="003A242D"/>
    <w:rsid w:val="003B1D78"/>
    <w:rsid w:val="003B4406"/>
    <w:rsid w:val="003B5793"/>
    <w:rsid w:val="003B662D"/>
    <w:rsid w:val="003C6B4C"/>
    <w:rsid w:val="003C7633"/>
    <w:rsid w:val="003D0537"/>
    <w:rsid w:val="003D6A2D"/>
    <w:rsid w:val="003F107B"/>
    <w:rsid w:val="003F2470"/>
    <w:rsid w:val="003F3228"/>
    <w:rsid w:val="003F6612"/>
    <w:rsid w:val="003F755A"/>
    <w:rsid w:val="00405CCB"/>
    <w:rsid w:val="0040618F"/>
    <w:rsid w:val="00417CAC"/>
    <w:rsid w:val="00417F62"/>
    <w:rsid w:val="004318C8"/>
    <w:rsid w:val="00445894"/>
    <w:rsid w:val="00456DC0"/>
    <w:rsid w:val="004836F3"/>
    <w:rsid w:val="00496760"/>
    <w:rsid w:val="004A309C"/>
    <w:rsid w:val="004A3F56"/>
    <w:rsid w:val="004A4BEE"/>
    <w:rsid w:val="004D355F"/>
    <w:rsid w:val="004D41EF"/>
    <w:rsid w:val="004E4833"/>
    <w:rsid w:val="0050651C"/>
    <w:rsid w:val="00506B0C"/>
    <w:rsid w:val="005071C8"/>
    <w:rsid w:val="005102E7"/>
    <w:rsid w:val="00522871"/>
    <w:rsid w:val="00532D63"/>
    <w:rsid w:val="00541007"/>
    <w:rsid w:val="00541056"/>
    <w:rsid w:val="00541370"/>
    <w:rsid w:val="005559A1"/>
    <w:rsid w:val="0055793A"/>
    <w:rsid w:val="00557E15"/>
    <w:rsid w:val="005607D8"/>
    <w:rsid w:val="00571C3A"/>
    <w:rsid w:val="00574167"/>
    <w:rsid w:val="00576AF9"/>
    <w:rsid w:val="0058711B"/>
    <w:rsid w:val="005942AA"/>
    <w:rsid w:val="005A7038"/>
    <w:rsid w:val="005B589F"/>
    <w:rsid w:val="005C013F"/>
    <w:rsid w:val="005C16B8"/>
    <w:rsid w:val="005D16CF"/>
    <w:rsid w:val="005E3E87"/>
    <w:rsid w:val="005E7F0E"/>
    <w:rsid w:val="00601893"/>
    <w:rsid w:val="00611311"/>
    <w:rsid w:val="00633C8C"/>
    <w:rsid w:val="00635850"/>
    <w:rsid w:val="00647FB6"/>
    <w:rsid w:val="0065187D"/>
    <w:rsid w:val="00655DD8"/>
    <w:rsid w:val="0068092D"/>
    <w:rsid w:val="00685FED"/>
    <w:rsid w:val="00686A58"/>
    <w:rsid w:val="00690B23"/>
    <w:rsid w:val="006A31E3"/>
    <w:rsid w:val="006D18D7"/>
    <w:rsid w:val="006E5F7A"/>
    <w:rsid w:val="006E6D42"/>
    <w:rsid w:val="006F6BF9"/>
    <w:rsid w:val="00704F94"/>
    <w:rsid w:val="007050E8"/>
    <w:rsid w:val="0071199B"/>
    <w:rsid w:val="0071219B"/>
    <w:rsid w:val="00715062"/>
    <w:rsid w:val="00723C6F"/>
    <w:rsid w:val="00731214"/>
    <w:rsid w:val="007321D0"/>
    <w:rsid w:val="00732FFF"/>
    <w:rsid w:val="0074020E"/>
    <w:rsid w:val="00746205"/>
    <w:rsid w:val="007562E5"/>
    <w:rsid w:val="007670CB"/>
    <w:rsid w:val="00770859"/>
    <w:rsid w:val="00776921"/>
    <w:rsid w:val="0078004A"/>
    <w:rsid w:val="00780A22"/>
    <w:rsid w:val="00790867"/>
    <w:rsid w:val="007A1E76"/>
    <w:rsid w:val="007A610A"/>
    <w:rsid w:val="007B1468"/>
    <w:rsid w:val="007B2359"/>
    <w:rsid w:val="007C4793"/>
    <w:rsid w:val="007D24C3"/>
    <w:rsid w:val="007D2A14"/>
    <w:rsid w:val="007D631B"/>
    <w:rsid w:val="007F327B"/>
    <w:rsid w:val="00802733"/>
    <w:rsid w:val="00804C62"/>
    <w:rsid w:val="00807828"/>
    <w:rsid w:val="00814D8D"/>
    <w:rsid w:val="00823F6A"/>
    <w:rsid w:val="008270E9"/>
    <w:rsid w:val="00833594"/>
    <w:rsid w:val="00837D87"/>
    <w:rsid w:val="00847C68"/>
    <w:rsid w:val="00850603"/>
    <w:rsid w:val="0085642C"/>
    <w:rsid w:val="008573D8"/>
    <w:rsid w:val="00870517"/>
    <w:rsid w:val="0087365D"/>
    <w:rsid w:val="008941FC"/>
    <w:rsid w:val="008A4FA6"/>
    <w:rsid w:val="008F078E"/>
    <w:rsid w:val="008F4F10"/>
    <w:rsid w:val="009039F9"/>
    <w:rsid w:val="00912C9D"/>
    <w:rsid w:val="0093704C"/>
    <w:rsid w:val="00952A8C"/>
    <w:rsid w:val="009656EB"/>
    <w:rsid w:val="00967DBF"/>
    <w:rsid w:val="00986DA7"/>
    <w:rsid w:val="009876BE"/>
    <w:rsid w:val="0099767F"/>
    <w:rsid w:val="009A0E94"/>
    <w:rsid w:val="009A3C0A"/>
    <w:rsid w:val="009A447E"/>
    <w:rsid w:val="009C746C"/>
    <w:rsid w:val="009E5FE8"/>
    <w:rsid w:val="00A07737"/>
    <w:rsid w:val="00A07BD6"/>
    <w:rsid w:val="00A11AD2"/>
    <w:rsid w:val="00A228EA"/>
    <w:rsid w:val="00A42D3E"/>
    <w:rsid w:val="00A5253B"/>
    <w:rsid w:val="00A662C9"/>
    <w:rsid w:val="00A806F2"/>
    <w:rsid w:val="00A819C5"/>
    <w:rsid w:val="00A847F2"/>
    <w:rsid w:val="00A90941"/>
    <w:rsid w:val="00A93C06"/>
    <w:rsid w:val="00A95046"/>
    <w:rsid w:val="00AA0DEA"/>
    <w:rsid w:val="00AA35E5"/>
    <w:rsid w:val="00AB28E9"/>
    <w:rsid w:val="00AC527C"/>
    <w:rsid w:val="00AC69E9"/>
    <w:rsid w:val="00AD15A2"/>
    <w:rsid w:val="00AD2C7D"/>
    <w:rsid w:val="00AD53E5"/>
    <w:rsid w:val="00AE20B0"/>
    <w:rsid w:val="00AE752A"/>
    <w:rsid w:val="00AF061D"/>
    <w:rsid w:val="00AF1F90"/>
    <w:rsid w:val="00AF214D"/>
    <w:rsid w:val="00AF738B"/>
    <w:rsid w:val="00B017F4"/>
    <w:rsid w:val="00B05987"/>
    <w:rsid w:val="00B079F1"/>
    <w:rsid w:val="00B153F2"/>
    <w:rsid w:val="00B15E50"/>
    <w:rsid w:val="00B15FED"/>
    <w:rsid w:val="00B30C47"/>
    <w:rsid w:val="00B34EA7"/>
    <w:rsid w:val="00B375FD"/>
    <w:rsid w:val="00B44FEE"/>
    <w:rsid w:val="00B46852"/>
    <w:rsid w:val="00B541B1"/>
    <w:rsid w:val="00B622A0"/>
    <w:rsid w:val="00B70CD8"/>
    <w:rsid w:val="00B77715"/>
    <w:rsid w:val="00B82185"/>
    <w:rsid w:val="00B83E82"/>
    <w:rsid w:val="00B91164"/>
    <w:rsid w:val="00B94E1D"/>
    <w:rsid w:val="00B95885"/>
    <w:rsid w:val="00BA51AD"/>
    <w:rsid w:val="00BC5528"/>
    <w:rsid w:val="00BC6C2E"/>
    <w:rsid w:val="00BD4F92"/>
    <w:rsid w:val="00BE5EF8"/>
    <w:rsid w:val="00BF5C52"/>
    <w:rsid w:val="00C1555B"/>
    <w:rsid w:val="00C223B3"/>
    <w:rsid w:val="00C226D8"/>
    <w:rsid w:val="00C46EB0"/>
    <w:rsid w:val="00C648D5"/>
    <w:rsid w:val="00C903BD"/>
    <w:rsid w:val="00CA5A83"/>
    <w:rsid w:val="00CB56E0"/>
    <w:rsid w:val="00CC08C5"/>
    <w:rsid w:val="00CD5D76"/>
    <w:rsid w:val="00CE2681"/>
    <w:rsid w:val="00CF0014"/>
    <w:rsid w:val="00CF1518"/>
    <w:rsid w:val="00D213BD"/>
    <w:rsid w:val="00D324DB"/>
    <w:rsid w:val="00D4407E"/>
    <w:rsid w:val="00D657AC"/>
    <w:rsid w:val="00D77D55"/>
    <w:rsid w:val="00D874DF"/>
    <w:rsid w:val="00D944D2"/>
    <w:rsid w:val="00D96096"/>
    <w:rsid w:val="00D97CA7"/>
    <w:rsid w:val="00DB745C"/>
    <w:rsid w:val="00DC1BEF"/>
    <w:rsid w:val="00DC3F7D"/>
    <w:rsid w:val="00DD28F1"/>
    <w:rsid w:val="00DD4376"/>
    <w:rsid w:val="00DE3FF1"/>
    <w:rsid w:val="00DE47CD"/>
    <w:rsid w:val="00DF7465"/>
    <w:rsid w:val="00E04658"/>
    <w:rsid w:val="00E24268"/>
    <w:rsid w:val="00E54087"/>
    <w:rsid w:val="00E55AC7"/>
    <w:rsid w:val="00E56BD5"/>
    <w:rsid w:val="00E61269"/>
    <w:rsid w:val="00E6622E"/>
    <w:rsid w:val="00E7619B"/>
    <w:rsid w:val="00E830F5"/>
    <w:rsid w:val="00E8526C"/>
    <w:rsid w:val="00E97DEA"/>
    <w:rsid w:val="00EA745F"/>
    <w:rsid w:val="00EB2648"/>
    <w:rsid w:val="00EB56B5"/>
    <w:rsid w:val="00EC4554"/>
    <w:rsid w:val="00ED3794"/>
    <w:rsid w:val="00F06216"/>
    <w:rsid w:val="00F1502A"/>
    <w:rsid w:val="00F15B3C"/>
    <w:rsid w:val="00F17652"/>
    <w:rsid w:val="00F34991"/>
    <w:rsid w:val="00F35AFC"/>
    <w:rsid w:val="00F35C82"/>
    <w:rsid w:val="00F41FA5"/>
    <w:rsid w:val="00F555A2"/>
    <w:rsid w:val="00F72429"/>
    <w:rsid w:val="00F73A4A"/>
    <w:rsid w:val="00F864B3"/>
    <w:rsid w:val="00F865DF"/>
    <w:rsid w:val="00FA2EA4"/>
    <w:rsid w:val="00FA75A8"/>
    <w:rsid w:val="00FC0811"/>
    <w:rsid w:val="00FD2C67"/>
    <w:rsid w:val="00FE3261"/>
    <w:rsid w:val="00FE373C"/>
    <w:rsid w:val="00FF49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5637B4-91E7-487C-A93B-20A86819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D0537"/>
    <w:rPr>
      <w:rFonts w:ascii="Arial" w:hAnsi="Arial"/>
      <w:sz w:val="20"/>
    </w:rPr>
  </w:style>
  <w:style w:type="paragraph" w:styleId="Cmsor1">
    <w:name w:val="heading 1"/>
    <w:basedOn w:val="Norml"/>
    <w:next w:val="Norml"/>
    <w:link w:val="Cmsor1Char"/>
    <w:uiPriority w:val="9"/>
    <w:qFormat/>
    <w:rsid w:val="00FC08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FC08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FC0811"/>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FC08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FC0811"/>
    <w:pPr>
      <w:tabs>
        <w:tab w:val="center" w:pos="4536"/>
        <w:tab w:val="right" w:pos="9072"/>
      </w:tabs>
      <w:spacing w:after="0" w:line="240" w:lineRule="auto"/>
    </w:pPr>
  </w:style>
  <w:style w:type="character" w:customStyle="1" w:styleId="lfejChar">
    <w:name w:val="Élőfej Char"/>
    <w:basedOn w:val="Bekezdsalapbettpusa"/>
    <w:link w:val="lfej"/>
    <w:uiPriority w:val="99"/>
    <w:rsid w:val="00FC0811"/>
  </w:style>
  <w:style w:type="paragraph" w:styleId="llb">
    <w:name w:val="footer"/>
    <w:basedOn w:val="Norml"/>
    <w:link w:val="llbChar"/>
    <w:uiPriority w:val="99"/>
    <w:unhideWhenUsed/>
    <w:rsid w:val="00FC0811"/>
    <w:pPr>
      <w:tabs>
        <w:tab w:val="center" w:pos="4536"/>
        <w:tab w:val="right" w:pos="9072"/>
      </w:tabs>
      <w:spacing w:after="0" w:line="240" w:lineRule="auto"/>
    </w:pPr>
  </w:style>
  <w:style w:type="character" w:customStyle="1" w:styleId="llbChar">
    <w:name w:val="Élőláb Char"/>
    <w:basedOn w:val="Bekezdsalapbettpusa"/>
    <w:link w:val="llb"/>
    <w:uiPriority w:val="99"/>
    <w:rsid w:val="00FC0811"/>
  </w:style>
  <w:style w:type="paragraph" w:styleId="Buborkszveg">
    <w:name w:val="Balloon Text"/>
    <w:basedOn w:val="Norml"/>
    <w:link w:val="BuborkszvegChar"/>
    <w:uiPriority w:val="99"/>
    <w:semiHidden/>
    <w:unhideWhenUsed/>
    <w:rsid w:val="00FC081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C0811"/>
    <w:rPr>
      <w:rFonts w:ascii="Tahoma" w:hAnsi="Tahoma" w:cs="Tahoma"/>
      <w:sz w:val="16"/>
      <w:szCs w:val="16"/>
    </w:rPr>
  </w:style>
  <w:style w:type="paragraph" w:styleId="Nincstrkz">
    <w:name w:val="No Spacing"/>
    <w:uiPriority w:val="1"/>
    <w:qFormat/>
    <w:rsid w:val="00FC0811"/>
    <w:pPr>
      <w:spacing w:after="0" w:line="240" w:lineRule="auto"/>
    </w:pPr>
  </w:style>
  <w:style w:type="character" w:customStyle="1" w:styleId="Cmsor1Char">
    <w:name w:val="Címsor 1 Char"/>
    <w:basedOn w:val="Bekezdsalapbettpusa"/>
    <w:link w:val="Cmsor1"/>
    <w:uiPriority w:val="9"/>
    <w:rsid w:val="00FC0811"/>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FC0811"/>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rsid w:val="00FC0811"/>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rsid w:val="00FC0811"/>
    <w:rPr>
      <w:rFonts w:asciiTheme="majorHAnsi" w:eastAsiaTheme="majorEastAsia" w:hAnsiTheme="majorHAnsi" w:cstheme="majorBidi"/>
      <w:b/>
      <w:bCs/>
      <w:i/>
      <w:iCs/>
      <w:color w:val="4F81BD" w:themeColor="accent1"/>
    </w:rPr>
  </w:style>
  <w:style w:type="paragraph" w:styleId="Cm">
    <w:name w:val="Title"/>
    <w:basedOn w:val="Norml"/>
    <w:next w:val="Norml"/>
    <w:link w:val="CmChar"/>
    <w:uiPriority w:val="10"/>
    <w:qFormat/>
    <w:rsid w:val="00FC08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FC0811"/>
    <w:rPr>
      <w:rFonts w:asciiTheme="majorHAnsi" w:eastAsiaTheme="majorEastAsia" w:hAnsiTheme="majorHAnsi" w:cstheme="majorBidi"/>
      <w:color w:val="17365D" w:themeColor="text2" w:themeShade="BF"/>
      <w:spacing w:val="5"/>
      <w:kern w:val="28"/>
      <w:sz w:val="52"/>
      <w:szCs w:val="52"/>
    </w:rPr>
  </w:style>
  <w:style w:type="paragraph" w:styleId="Alcm">
    <w:name w:val="Subtitle"/>
    <w:basedOn w:val="Norml"/>
    <w:next w:val="Norml"/>
    <w:link w:val="AlcmChar"/>
    <w:uiPriority w:val="11"/>
    <w:qFormat/>
    <w:rsid w:val="00FC081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cmChar">
    <w:name w:val="Alcím Char"/>
    <w:basedOn w:val="Bekezdsalapbettpusa"/>
    <w:link w:val="Alcm"/>
    <w:uiPriority w:val="11"/>
    <w:rsid w:val="00FC0811"/>
    <w:rPr>
      <w:rFonts w:asciiTheme="majorHAnsi" w:eastAsiaTheme="majorEastAsia" w:hAnsiTheme="majorHAnsi" w:cstheme="majorBidi"/>
      <w:i/>
      <w:iCs/>
      <w:color w:val="4F81BD" w:themeColor="accent1"/>
      <w:spacing w:val="15"/>
      <w:sz w:val="24"/>
      <w:szCs w:val="24"/>
    </w:rPr>
  </w:style>
  <w:style w:type="character" w:styleId="Erskiemels">
    <w:name w:val="Intense Emphasis"/>
    <w:basedOn w:val="Bekezdsalapbettpusa"/>
    <w:uiPriority w:val="21"/>
    <w:qFormat/>
    <w:rsid w:val="00FC0811"/>
    <w:rPr>
      <w:b/>
      <w:bCs/>
      <w:i/>
      <w:iCs/>
      <w:color w:val="4F81BD" w:themeColor="accent1"/>
    </w:rPr>
  </w:style>
  <w:style w:type="character" w:customStyle="1" w:styleId="kvr">
    <w:name w:val="kövér"/>
    <w:basedOn w:val="Bekezdsalapbettpusa"/>
    <w:rsid w:val="00DD4376"/>
    <w:rPr>
      <w:b/>
      <w:color w:val="404040" w:themeColor="text1" w:themeTint="BF"/>
      <w:lang w:val="hu-HU"/>
    </w:rPr>
  </w:style>
  <w:style w:type="paragraph" w:styleId="Listaszerbekezds">
    <w:name w:val="List Paragraph"/>
    <w:aliases w:val="Új"/>
    <w:basedOn w:val="Norml"/>
    <w:uiPriority w:val="99"/>
    <w:qFormat/>
    <w:rsid w:val="00F41FA5"/>
    <w:pPr>
      <w:ind w:left="720"/>
      <w:contextualSpacing/>
    </w:pPr>
  </w:style>
  <w:style w:type="paragraph" w:customStyle="1" w:styleId="lblc">
    <w:name w:val="lábléc"/>
    <w:basedOn w:val="Norml"/>
    <w:qFormat/>
    <w:rsid w:val="00C648D5"/>
    <w:pPr>
      <w:widowControl w:val="0"/>
      <w:tabs>
        <w:tab w:val="left" w:pos="227"/>
        <w:tab w:val="left" w:pos="9469"/>
      </w:tabs>
      <w:autoSpaceDE w:val="0"/>
      <w:autoSpaceDN w:val="0"/>
      <w:adjustRightInd w:val="0"/>
      <w:spacing w:after="0" w:line="288" w:lineRule="auto"/>
      <w:textAlignment w:val="center"/>
    </w:pPr>
    <w:rPr>
      <w:rFonts w:cs="Arial-ItalicMT"/>
      <w:iCs/>
      <w:color w:val="404041"/>
      <w:spacing w:val="4"/>
      <w:szCs w:val="20"/>
      <w:lang w:val="en-US"/>
    </w:rPr>
  </w:style>
  <w:style w:type="character" w:styleId="Hiperhivatkozs">
    <w:name w:val="Hyperlink"/>
    <w:basedOn w:val="Bekezdsalapbettpusa"/>
    <w:uiPriority w:val="99"/>
    <w:unhideWhenUsed/>
    <w:rsid w:val="00C648D5"/>
    <w:rPr>
      <w:color w:val="0000FF" w:themeColor="hyperlink"/>
      <w:u w:val="single"/>
    </w:rPr>
  </w:style>
  <w:style w:type="table" w:styleId="Rcsostblzat">
    <w:name w:val="Table Grid"/>
    <w:basedOn w:val="Normltblzat"/>
    <w:rsid w:val="00557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unhideWhenUsed/>
    <w:rsid w:val="00532D63"/>
  </w:style>
  <w:style w:type="paragraph" w:customStyle="1" w:styleId="Cm1">
    <w:name w:val="Cím1"/>
    <w:basedOn w:val="Norml"/>
    <w:qFormat/>
    <w:rsid w:val="0002476A"/>
    <w:pPr>
      <w:tabs>
        <w:tab w:val="left" w:pos="5670"/>
        <w:tab w:val="center" w:pos="6804"/>
      </w:tabs>
      <w:spacing w:after="0" w:line="300" w:lineRule="auto"/>
      <w:jc w:val="both"/>
    </w:pPr>
    <w:rPr>
      <w:rFonts w:eastAsia="Calibri" w:cs="Times New Roman"/>
      <w:b/>
      <w:caps/>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3283">
      <w:bodyDiv w:val="1"/>
      <w:marLeft w:val="0"/>
      <w:marRight w:val="0"/>
      <w:marTop w:val="0"/>
      <w:marBottom w:val="0"/>
      <w:divBdr>
        <w:top w:val="none" w:sz="0" w:space="0" w:color="auto"/>
        <w:left w:val="none" w:sz="0" w:space="0" w:color="auto"/>
        <w:bottom w:val="none" w:sz="0" w:space="0" w:color="auto"/>
        <w:right w:val="none" w:sz="0" w:space="0" w:color="auto"/>
      </w:divBdr>
    </w:div>
    <w:div w:id="195666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SZPI\Arculat\SZPI%202019.03.11-t&#337;l\(https:\ec.europa.eu\info\funding-tenders\how-eu-funding-works\information-contractors-and-beneficiaries\exchange-rate-inforeuro_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szpi.hu" TargetMode="External"/><Relationship Id="rId2" Type="http://schemas.openxmlformats.org/officeDocument/2006/relationships/hyperlink" Target="mailto:info@szpi.hu" TargetMode="External"/><Relationship Id="rId1" Type="http://schemas.openxmlformats.org/officeDocument/2006/relationships/image" Target="media/image2.png"/><Relationship Id="rId5" Type="http://schemas.openxmlformats.org/officeDocument/2006/relationships/hyperlink" Target="http://www.szpi.hu" TargetMode="External"/><Relationship Id="rId4" Type="http://schemas.openxmlformats.org/officeDocument/2006/relationships/hyperlink" Target="mailto:info@szpi.h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szpi.hu" TargetMode="External"/><Relationship Id="rId2" Type="http://schemas.openxmlformats.org/officeDocument/2006/relationships/hyperlink" Target="mailto:info@szpi.hu" TargetMode="External"/><Relationship Id="rId1" Type="http://schemas.openxmlformats.org/officeDocument/2006/relationships/image" Target="media/image3.png"/><Relationship Id="rId6" Type="http://schemas.openxmlformats.org/officeDocument/2006/relationships/image" Target="media/image4.png"/><Relationship Id="rId5" Type="http://schemas.openxmlformats.org/officeDocument/2006/relationships/hyperlink" Target="http://www.szpi.hu" TargetMode="External"/><Relationship Id="rId4" Type="http://schemas.openxmlformats.org/officeDocument/2006/relationships/hyperlink" Target="mailto:info@szpi.h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9389D-B3D9-488A-A2E4-4467D77F8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2714</Words>
  <Characters>15472</Characters>
  <Application>Microsoft Office Word</Application>
  <DocSecurity>0</DocSecurity>
  <Lines>128</Lines>
  <Paragraphs>36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Fülöp Melinda</dc:creator>
  <cp:lastModifiedBy>Kapcsos Katalin</cp:lastModifiedBy>
  <cp:revision>2</cp:revision>
  <cp:lastPrinted>2016-10-26T12:00:00Z</cp:lastPrinted>
  <dcterms:created xsi:type="dcterms:W3CDTF">2021-08-05T10:09:00Z</dcterms:created>
  <dcterms:modified xsi:type="dcterms:W3CDTF">2021-08-05T10:09:00Z</dcterms:modified>
</cp:coreProperties>
</file>